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6C306" w14:textId="4DF8F8F5" w:rsidR="006F4DE8" w:rsidRPr="00645AD9" w:rsidRDefault="006F4DE8" w:rsidP="006F4DE8">
      <w:pPr>
        <w:spacing w:after="0"/>
        <w:jc w:val="right"/>
        <w:rPr>
          <w:rFonts w:ascii="Arial" w:hAnsi="Arial" w:cs="Arial"/>
          <w:b/>
          <w:sz w:val="24"/>
          <w:szCs w:val="24"/>
        </w:rPr>
      </w:pPr>
    </w:p>
    <w:p w14:paraId="7DFB3FD8" w14:textId="34D222AC" w:rsidR="00B32951" w:rsidRPr="00645AD9" w:rsidRDefault="00B32951" w:rsidP="00663634">
      <w:pPr>
        <w:spacing w:after="0"/>
        <w:rPr>
          <w:rFonts w:ascii="Arial" w:hAnsi="Arial" w:cs="Arial"/>
          <w:sz w:val="24"/>
          <w:szCs w:val="24"/>
        </w:rPr>
      </w:pPr>
    </w:p>
    <w:p w14:paraId="2ACD2E7E" w14:textId="6E4885FE" w:rsidR="009328FC" w:rsidRPr="00645AD9" w:rsidRDefault="00B32951" w:rsidP="006F4DE8">
      <w:pPr>
        <w:spacing w:after="0"/>
        <w:jc w:val="center"/>
        <w:rPr>
          <w:rFonts w:ascii="Arial" w:hAnsi="Arial" w:cs="Arial"/>
          <w:b/>
          <w:sz w:val="24"/>
          <w:szCs w:val="24"/>
        </w:rPr>
      </w:pPr>
      <w:r w:rsidRPr="00645AD9">
        <w:rPr>
          <w:rFonts w:ascii="Arial" w:hAnsi="Arial" w:cs="Arial"/>
          <w:b/>
          <w:sz w:val="24"/>
          <w:szCs w:val="24"/>
        </w:rPr>
        <w:t>MINUTES OF</w:t>
      </w:r>
      <w:r w:rsidR="006B4D3A" w:rsidRPr="00645AD9">
        <w:rPr>
          <w:rFonts w:ascii="Arial" w:hAnsi="Arial" w:cs="Arial"/>
          <w:b/>
          <w:sz w:val="24"/>
          <w:szCs w:val="24"/>
        </w:rPr>
        <w:t xml:space="preserve"> </w:t>
      </w:r>
      <w:r w:rsidR="009C7704">
        <w:rPr>
          <w:rFonts w:ascii="Arial" w:hAnsi="Arial" w:cs="Arial"/>
          <w:b/>
          <w:sz w:val="24"/>
          <w:szCs w:val="24"/>
        </w:rPr>
        <w:t>FULL COUNCIL</w:t>
      </w:r>
      <w:r w:rsidR="00C47EF2" w:rsidRPr="00645AD9">
        <w:rPr>
          <w:rFonts w:ascii="Arial" w:hAnsi="Arial" w:cs="Arial"/>
          <w:b/>
          <w:sz w:val="24"/>
          <w:szCs w:val="24"/>
        </w:rPr>
        <w:t xml:space="preserve"> </w:t>
      </w:r>
      <w:r w:rsidRPr="00645AD9">
        <w:rPr>
          <w:rFonts w:ascii="Arial" w:hAnsi="Arial" w:cs="Arial"/>
          <w:b/>
          <w:sz w:val="24"/>
          <w:szCs w:val="24"/>
        </w:rPr>
        <w:t>MEETING OF ALDBOROUGH AND THURGARTON PARISH COUNCIL</w:t>
      </w:r>
    </w:p>
    <w:p w14:paraId="0F6614C9" w14:textId="53060D0B" w:rsidR="00B32951" w:rsidRPr="00645AD9" w:rsidRDefault="00B32951" w:rsidP="006F4DE8">
      <w:pPr>
        <w:spacing w:after="0"/>
        <w:jc w:val="center"/>
        <w:rPr>
          <w:rFonts w:ascii="Arial" w:hAnsi="Arial" w:cs="Arial"/>
          <w:sz w:val="24"/>
          <w:szCs w:val="24"/>
        </w:rPr>
      </w:pPr>
      <w:r w:rsidRPr="00645AD9">
        <w:rPr>
          <w:rFonts w:ascii="Arial" w:hAnsi="Arial" w:cs="Arial"/>
          <w:sz w:val="24"/>
          <w:szCs w:val="24"/>
        </w:rPr>
        <w:t>Held on</w:t>
      </w:r>
      <w:r w:rsidR="00BD6F32" w:rsidRPr="00645AD9">
        <w:rPr>
          <w:rFonts w:ascii="Arial" w:hAnsi="Arial" w:cs="Arial"/>
          <w:sz w:val="24"/>
          <w:szCs w:val="24"/>
        </w:rPr>
        <w:t xml:space="preserve"> Monday 4</w:t>
      </w:r>
      <w:r w:rsidR="00BD6F32" w:rsidRPr="00645AD9">
        <w:rPr>
          <w:rFonts w:ascii="Arial" w:hAnsi="Arial" w:cs="Arial"/>
          <w:sz w:val="24"/>
          <w:szCs w:val="24"/>
          <w:vertAlign w:val="superscript"/>
        </w:rPr>
        <w:t>th</w:t>
      </w:r>
      <w:r w:rsidR="00BD6F32" w:rsidRPr="00645AD9">
        <w:rPr>
          <w:rFonts w:ascii="Arial" w:hAnsi="Arial" w:cs="Arial"/>
          <w:sz w:val="24"/>
          <w:szCs w:val="24"/>
        </w:rPr>
        <w:t xml:space="preserve"> July</w:t>
      </w:r>
      <w:r w:rsidR="00D31568" w:rsidRPr="00645AD9">
        <w:rPr>
          <w:rFonts w:ascii="Arial" w:hAnsi="Arial" w:cs="Arial"/>
          <w:sz w:val="24"/>
          <w:szCs w:val="24"/>
        </w:rPr>
        <w:t xml:space="preserve"> 2022 </w:t>
      </w:r>
      <w:r w:rsidR="00B52E0F" w:rsidRPr="00645AD9">
        <w:rPr>
          <w:rFonts w:ascii="Arial" w:hAnsi="Arial" w:cs="Arial"/>
          <w:sz w:val="24"/>
          <w:szCs w:val="24"/>
        </w:rPr>
        <w:t>a</w:t>
      </w:r>
      <w:r w:rsidR="004E6B04" w:rsidRPr="00645AD9">
        <w:rPr>
          <w:rFonts w:ascii="Arial" w:hAnsi="Arial" w:cs="Arial"/>
          <w:sz w:val="24"/>
          <w:szCs w:val="24"/>
        </w:rPr>
        <w:t>t</w:t>
      </w:r>
      <w:r w:rsidR="00B52E0F" w:rsidRPr="00645AD9">
        <w:rPr>
          <w:rFonts w:ascii="Arial" w:hAnsi="Arial" w:cs="Arial"/>
          <w:sz w:val="24"/>
          <w:szCs w:val="24"/>
        </w:rPr>
        <w:t xml:space="preserve"> 7pm in the </w:t>
      </w:r>
      <w:r w:rsidR="00997DEF" w:rsidRPr="00645AD9">
        <w:rPr>
          <w:rFonts w:ascii="Arial" w:hAnsi="Arial" w:cs="Arial"/>
          <w:sz w:val="24"/>
          <w:szCs w:val="24"/>
        </w:rPr>
        <w:t>C</w:t>
      </w:r>
      <w:r w:rsidR="00D279E3" w:rsidRPr="00645AD9">
        <w:rPr>
          <w:rFonts w:ascii="Arial" w:hAnsi="Arial" w:cs="Arial"/>
          <w:sz w:val="24"/>
          <w:szCs w:val="24"/>
        </w:rPr>
        <w:t>ommunity Centre</w:t>
      </w:r>
    </w:p>
    <w:p w14:paraId="5A3819F1" w14:textId="77777777" w:rsidR="00B32951" w:rsidRPr="00645AD9" w:rsidRDefault="00B32951" w:rsidP="006F4DE8">
      <w:pPr>
        <w:spacing w:after="0"/>
        <w:jc w:val="both"/>
        <w:rPr>
          <w:rFonts w:ascii="Arial" w:hAnsi="Arial" w:cs="Arial"/>
          <w:sz w:val="24"/>
          <w:szCs w:val="24"/>
        </w:rPr>
      </w:pPr>
    </w:p>
    <w:p w14:paraId="3F8345FE" w14:textId="60C3AEA0" w:rsidR="00070D75" w:rsidRPr="00645AD9" w:rsidRDefault="00B32951" w:rsidP="004624C2">
      <w:pPr>
        <w:tabs>
          <w:tab w:val="left" w:pos="2127"/>
        </w:tabs>
        <w:spacing w:after="0"/>
        <w:ind w:left="2127" w:hanging="2127"/>
        <w:jc w:val="both"/>
        <w:rPr>
          <w:rFonts w:ascii="Arial" w:hAnsi="Arial" w:cs="Arial"/>
          <w:sz w:val="24"/>
          <w:szCs w:val="24"/>
        </w:rPr>
      </w:pPr>
      <w:r w:rsidRPr="00645AD9">
        <w:rPr>
          <w:rFonts w:ascii="Arial" w:hAnsi="Arial" w:cs="Arial"/>
          <w:sz w:val="24"/>
          <w:szCs w:val="24"/>
        </w:rPr>
        <w:t>Present:</w:t>
      </w:r>
      <w:r w:rsidRPr="00645AD9">
        <w:rPr>
          <w:rFonts w:ascii="Arial" w:hAnsi="Arial" w:cs="Arial"/>
          <w:sz w:val="24"/>
          <w:szCs w:val="24"/>
        </w:rPr>
        <w:tab/>
      </w:r>
      <w:r w:rsidR="00B52E0F" w:rsidRPr="00645AD9">
        <w:rPr>
          <w:rFonts w:ascii="Arial" w:hAnsi="Arial" w:cs="Arial"/>
          <w:sz w:val="24"/>
          <w:szCs w:val="24"/>
        </w:rPr>
        <w:t>Vice Chairman Cllr. R. Gadsby, Cllr.</w:t>
      </w:r>
      <w:r w:rsidR="00B5796A" w:rsidRPr="00645AD9">
        <w:rPr>
          <w:rFonts w:ascii="Arial" w:hAnsi="Arial" w:cs="Arial"/>
          <w:sz w:val="24"/>
          <w:szCs w:val="24"/>
        </w:rPr>
        <w:t xml:space="preserve"> T. Gibbons,</w:t>
      </w:r>
      <w:r w:rsidR="00050860" w:rsidRPr="00645AD9">
        <w:rPr>
          <w:rFonts w:ascii="Arial" w:hAnsi="Arial" w:cs="Arial"/>
          <w:sz w:val="24"/>
          <w:szCs w:val="24"/>
        </w:rPr>
        <w:t xml:space="preserve"> </w:t>
      </w:r>
      <w:r w:rsidR="00756451" w:rsidRPr="00645AD9">
        <w:rPr>
          <w:rFonts w:ascii="Arial" w:hAnsi="Arial" w:cs="Arial"/>
          <w:sz w:val="24"/>
          <w:szCs w:val="24"/>
        </w:rPr>
        <w:t>Cllr. P. Ha</w:t>
      </w:r>
      <w:r w:rsidR="00070D75" w:rsidRPr="00645AD9">
        <w:rPr>
          <w:rFonts w:ascii="Arial" w:hAnsi="Arial" w:cs="Arial"/>
          <w:sz w:val="24"/>
          <w:szCs w:val="24"/>
        </w:rPr>
        <w:t>ll</w:t>
      </w:r>
      <w:r w:rsidR="009C7704">
        <w:rPr>
          <w:rFonts w:ascii="Arial" w:hAnsi="Arial" w:cs="Arial"/>
          <w:sz w:val="24"/>
          <w:szCs w:val="24"/>
        </w:rPr>
        <w:t>, Cllr N Mi</w:t>
      </w:r>
      <w:r w:rsidR="008B0DB3">
        <w:rPr>
          <w:rFonts w:ascii="Arial" w:hAnsi="Arial" w:cs="Arial"/>
          <w:sz w:val="24"/>
          <w:szCs w:val="24"/>
        </w:rPr>
        <w:t>m</w:t>
      </w:r>
      <w:r w:rsidR="009C7704">
        <w:rPr>
          <w:rFonts w:ascii="Arial" w:hAnsi="Arial" w:cs="Arial"/>
          <w:sz w:val="24"/>
          <w:szCs w:val="24"/>
        </w:rPr>
        <w:t>s,</w:t>
      </w:r>
      <w:r w:rsidR="005247B2" w:rsidRPr="00645AD9">
        <w:rPr>
          <w:rFonts w:ascii="Arial" w:hAnsi="Arial" w:cs="Arial"/>
          <w:sz w:val="24"/>
          <w:szCs w:val="24"/>
        </w:rPr>
        <w:t xml:space="preserve"> and </w:t>
      </w:r>
      <w:r w:rsidR="00D279E3" w:rsidRPr="00645AD9">
        <w:rPr>
          <w:rFonts w:ascii="Arial" w:hAnsi="Arial" w:cs="Arial"/>
          <w:sz w:val="24"/>
          <w:szCs w:val="24"/>
        </w:rPr>
        <w:t>Cllr. R. Hill</w:t>
      </w:r>
    </w:p>
    <w:p w14:paraId="28E20090" w14:textId="7EB2A04C" w:rsidR="00B32951" w:rsidRPr="00645AD9" w:rsidRDefault="00B32951" w:rsidP="004624C2">
      <w:pPr>
        <w:tabs>
          <w:tab w:val="left" w:pos="2127"/>
        </w:tabs>
        <w:spacing w:after="0"/>
        <w:ind w:left="2127" w:hanging="2127"/>
        <w:jc w:val="both"/>
        <w:rPr>
          <w:rFonts w:ascii="Arial" w:hAnsi="Arial" w:cs="Arial"/>
          <w:sz w:val="24"/>
          <w:szCs w:val="24"/>
        </w:rPr>
      </w:pPr>
      <w:r w:rsidRPr="00645AD9">
        <w:rPr>
          <w:rFonts w:ascii="Arial" w:hAnsi="Arial" w:cs="Arial"/>
          <w:sz w:val="24"/>
          <w:szCs w:val="24"/>
        </w:rPr>
        <w:t>In attendance:</w:t>
      </w:r>
      <w:r w:rsidRPr="00645AD9">
        <w:rPr>
          <w:rFonts w:ascii="Arial" w:hAnsi="Arial" w:cs="Arial"/>
          <w:sz w:val="24"/>
          <w:szCs w:val="24"/>
        </w:rPr>
        <w:tab/>
      </w:r>
      <w:r w:rsidR="00C46497" w:rsidRPr="00645AD9">
        <w:rPr>
          <w:rFonts w:ascii="Arial" w:hAnsi="Arial" w:cs="Arial"/>
          <w:sz w:val="24"/>
          <w:szCs w:val="24"/>
        </w:rPr>
        <w:tab/>
        <w:t xml:space="preserve">Clerk Mrs. </w:t>
      </w:r>
      <w:r w:rsidR="00BD6F32" w:rsidRPr="00645AD9">
        <w:rPr>
          <w:rFonts w:ascii="Arial" w:hAnsi="Arial" w:cs="Arial"/>
          <w:sz w:val="24"/>
          <w:szCs w:val="24"/>
        </w:rPr>
        <w:t>J Wisson</w:t>
      </w:r>
    </w:p>
    <w:p w14:paraId="4FDEA0ED" w14:textId="2BFDACA8" w:rsidR="004E6B04" w:rsidRPr="00645AD9" w:rsidRDefault="00C47EF2" w:rsidP="00864C8E">
      <w:pPr>
        <w:tabs>
          <w:tab w:val="left" w:pos="2127"/>
        </w:tabs>
        <w:spacing w:after="0"/>
        <w:ind w:left="2127" w:hanging="2127"/>
        <w:jc w:val="both"/>
        <w:rPr>
          <w:rFonts w:ascii="Arial" w:hAnsi="Arial" w:cs="Arial"/>
          <w:sz w:val="24"/>
          <w:szCs w:val="24"/>
        </w:rPr>
      </w:pPr>
      <w:r w:rsidRPr="00645AD9">
        <w:rPr>
          <w:rFonts w:ascii="Arial" w:hAnsi="Arial" w:cs="Arial"/>
          <w:sz w:val="24"/>
          <w:szCs w:val="24"/>
        </w:rPr>
        <w:tab/>
      </w:r>
      <w:r w:rsidR="00BD6F32" w:rsidRPr="00645AD9">
        <w:rPr>
          <w:rFonts w:ascii="Arial" w:hAnsi="Arial" w:cs="Arial"/>
          <w:sz w:val="24"/>
          <w:szCs w:val="24"/>
        </w:rPr>
        <w:t>50</w:t>
      </w:r>
      <w:r w:rsidR="006218B9" w:rsidRPr="00645AD9">
        <w:rPr>
          <w:rFonts w:ascii="Arial" w:hAnsi="Arial" w:cs="Arial"/>
          <w:sz w:val="24"/>
          <w:szCs w:val="24"/>
        </w:rPr>
        <w:t xml:space="preserve"> </w:t>
      </w:r>
      <w:r w:rsidR="00C46497" w:rsidRPr="00645AD9">
        <w:rPr>
          <w:rFonts w:ascii="Arial" w:hAnsi="Arial" w:cs="Arial"/>
          <w:sz w:val="24"/>
          <w:szCs w:val="24"/>
        </w:rPr>
        <w:t>member</w:t>
      </w:r>
      <w:r w:rsidR="00D279E3" w:rsidRPr="00645AD9">
        <w:rPr>
          <w:rFonts w:ascii="Arial" w:hAnsi="Arial" w:cs="Arial"/>
          <w:sz w:val="24"/>
          <w:szCs w:val="24"/>
        </w:rPr>
        <w:t>s</w:t>
      </w:r>
      <w:r w:rsidR="00C46497" w:rsidRPr="00645AD9">
        <w:rPr>
          <w:rFonts w:ascii="Arial" w:hAnsi="Arial" w:cs="Arial"/>
          <w:sz w:val="24"/>
          <w:szCs w:val="24"/>
        </w:rPr>
        <w:t xml:space="preserve"> of public</w:t>
      </w:r>
    </w:p>
    <w:p w14:paraId="0E698D48" w14:textId="1D0858BD" w:rsidR="004E6B04" w:rsidRPr="00645AD9" w:rsidRDefault="004E6B04" w:rsidP="00864C8E">
      <w:pPr>
        <w:tabs>
          <w:tab w:val="left" w:pos="2127"/>
        </w:tabs>
        <w:spacing w:after="0"/>
        <w:ind w:left="2127" w:hanging="2127"/>
        <w:jc w:val="both"/>
        <w:rPr>
          <w:rFonts w:ascii="Arial" w:hAnsi="Arial" w:cs="Arial"/>
          <w:sz w:val="24"/>
          <w:szCs w:val="24"/>
        </w:rPr>
      </w:pPr>
      <w:r w:rsidRPr="00645AD9">
        <w:rPr>
          <w:rFonts w:ascii="Arial" w:hAnsi="Arial" w:cs="Arial"/>
          <w:sz w:val="24"/>
          <w:szCs w:val="24"/>
        </w:rPr>
        <w:tab/>
      </w:r>
      <w:r w:rsidR="00BD6F32" w:rsidRPr="00645AD9">
        <w:rPr>
          <w:rFonts w:ascii="Arial" w:hAnsi="Arial" w:cs="Arial"/>
          <w:sz w:val="24"/>
          <w:szCs w:val="24"/>
        </w:rPr>
        <w:t>District</w:t>
      </w:r>
      <w:r w:rsidRPr="00645AD9">
        <w:rPr>
          <w:rFonts w:ascii="Arial" w:hAnsi="Arial" w:cs="Arial"/>
          <w:sz w:val="24"/>
          <w:szCs w:val="24"/>
        </w:rPr>
        <w:t xml:space="preserve"> Cllr. </w:t>
      </w:r>
      <w:r w:rsidR="00BD6F32" w:rsidRPr="00645AD9">
        <w:rPr>
          <w:rFonts w:ascii="Arial" w:hAnsi="Arial" w:cs="Arial"/>
          <w:sz w:val="24"/>
          <w:szCs w:val="24"/>
        </w:rPr>
        <w:t>J. Toye</w:t>
      </w:r>
    </w:p>
    <w:p w14:paraId="67770232" w14:textId="77777777" w:rsidR="001E0060" w:rsidRPr="00645AD9" w:rsidRDefault="001E0060" w:rsidP="00864C8E">
      <w:pPr>
        <w:tabs>
          <w:tab w:val="left" w:pos="2127"/>
        </w:tabs>
        <w:spacing w:after="0"/>
        <w:ind w:left="2127" w:hanging="2127"/>
        <w:jc w:val="both"/>
        <w:rPr>
          <w:rFonts w:ascii="Arial" w:hAnsi="Arial" w:cs="Arial"/>
          <w:sz w:val="24"/>
          <w:szCs w:val="24"/>
        </w:rPr>
      </w:pPr>
    </w:p>
    <w:p w14:paraId="2108BD80" w14:textId="68B58FED" w:rsidR="00B52E0F" w:rsidRPr="00645AD9" w:rsidRDefault="00B5796A" w:rsidP="001E0060">
      <w:pPr>
        <w:tabs>
          <w:tab w:val="left" w:pos="2127"/>
        </w:tabs>
        <w:spacing w:after="0"/>
        <w:ind w:left="2127" w:hanging="2127"/>
        <w:rPr>
          <w:rFonts w:ascii="Arial" w:hAnsi="Arial" w:cs="Arial"/>
          <w:sz w:val="24"/>
          <w:szCs w:val="24"/>
        </w:rPr>
      </w:pPr>
      <w:r w:rsidRPr="00645AD9">
        <w:rPr>
          <w:rFonts w:ascii="Arial" w:hAnsi="Arial" w:cs="Arial"/>
          <w:sz w:val="24"/>
          <w:szCs w:val="24"/>
        </w:rPr>
        <w:t xml:space="preserve">The </w:t>
      </w:r>
      <w:r w:rsidR="00BD6F32" w:rsidRPr="00645AD9">
        <w:rPr>
          <w:rFonts w:ascii="Arial" w:hAnsi="Arial" w:cs="Arial"/>
          <w:sz w:val="24"/>
          <w:szCs w:val="24"/>
        </w:rPr>
        <w:t xml:space="preserve">Vice </w:t>
      </w:r>
      <w:r w:rsidR="00756451" w:rsidRPr="00645AD9">
        <w:rPr>
          <w:rFonts w:ascii="Arial" w:hAnsi="Arial" w:cs="Arial"/>
          <w:sz w:val="24"/>
          <w:szCs w:val="24"/>
        </w:rPr>
        <w:t>Chair</w:t>
      </w:r>
      <w:r w:rsidR="00E85C47" w:rsidRPr="00645AD9">
        <w:rPr>
          <w:rFonts w:ascii="Arial" w:hAnsi="Arial" w:cs="Arial"/>
          <w:sz w:val="24"/>
          <w:szCs w:val="24"/>
        </w:rPr>
        <w:t>man</w:t>
      </w:r>
      <w:r w:rsidR="00756451" w:rsidRPr="00645AD9">
        <w:rPr>
          <w:rFonts w:ascii="Arial" w:hAnsi="Arial" w:cs="Arial"/>
          <w:sz w:val="24"/>
          <w:szCs w:val="24"/>
        </w:rPr>
        <w:t xml:space="preserve"> opened the</w:t>
      </w:r>
      <w:r w:rsidR="00C46497" w:rsidRPr="00645AD9">
        <w:rPr>
          <w:rFonts w:ascii="Arial" w:hAnsi="Arial" w:cs="Arial"/>
          <w:sz w:val="24"/>
          <w:szCs w:val="24"/>
        </w:rPr>
        <w:t xml:space="preserve"> meeting </w:t>
      </w:r>
      <w:r w:rsidR="00756451" w:rsidRPr="00645AD9">
        <w:rPr>
          <w:rFonts w:ascii="Arial" w:hAnsi="Arial" w:cs="Arial"/>
          <w:sz w:val="24"/>
          <w:szCs w:val="24"/>
        </w:rPr>
        <w:t xml:space="preserve">at </w:t>
      </w:r>
      <w:r w:rsidR="00050860" w:rsidRPr="00645AD9">
        <w:rPr>
          <w:rFonts w:ascii="Arial" w:hAnsi="Arial" w:cs="Arial"/>
          <w:sz w:val="24"/>
          <w:szCs w:val="24"/>
        </w:rPr>
        <w:t>7</w:t>
      </w:r>
      <w:r w:rsidR="00D279E3" w:rsidRPr="00645AD9">
        <w:rPr>
          <w:rFonts w:ascii="Arial" w:hAnsi="Arial" w:cs="Arial"/>
          <w:sz w:val="24"/>
          <w:szCs w:val="24"/>
        </w:rPr>
        <w:t>.</w:t>
      </w:r>
      <w:r w:rsidR="004E52EB">
        <w:rPr>
          <w:rFonts w:ascii="Arial" w:hAnsi="Arial" w:cs="Arial"/>
          <w:sz w:val="24"/>
          <w:szCs w:val="24"/>
        </w:rPr>
        <w:t>10</w:t>
      </w:r>
      <w:r w:rsidR="00070D75" w:rsidRPr="00645AD9">
        <w:rPr>
          <w:rFonts w:ascii="Arial" w:hAnsi="Arial" w:cs="Arial"/>
          <w:sz w:val="24"/>
          <w:szCs w:val="24"/>
        </w:rPr>
        <w:t>pm</w:t>
      </w:r>
      <w:r w:rsidR="00250DBE" w:rsidRPr="00645AD9">
        <w:rPr>
          <w:rFonts w:ascii="Arial" w:hAnsi="Arial" w:cs="Arial"/>
          <w:sz w:val="24"/>
          <w:szCs w:val="24"/>
        </w:rPr>
        <w:t xml:space="preserve"> </w:t>
      </w:r>
    </w:p>
    <w:p w14:paraId="4C0F82CA" w14:textId="590870CB" w:rsidR="006218B9" w:rsidRPr="00645AD9" w:rsidRDefault="006218B9" w:rsidP="006218B9">
      <w:pPr>
        <w:spacing w:line="100" w:lineRule="atLeast"/>
        <w:jc w:val="center"/>
        <w:rPr>
          <w:rFonts w:ascii="Arial" w:hAnsi="Arial" w:cs="Arial"/>
          <w:b/>
          <w:bCs/>
          <w:sz w:val="24"/>
          <w:szCs w:val="24"/>
        </w:rPr>
      </w:pPr>
    </w:p>
    <w:p w14:paraId="0A195A46" w14:textId="0267609F" w:rsidR="006218B9" w:rsidRPr="00645AD9" w:rsidRDefault="006218B9" w:rsidP="006218B9">
      <w:pPr>
        <w:pStyle w:val="ListParagraph"/>
        <w:numPr>
          <w:ilvl w:val="0"/>
          <w:numId w:val="1"/>
        </w:numPr>
        <w:tabs>
          <w:tab w:val="left" w:pos="567"/>
        </w:tabs>
        <w:jc w:val="both"/>
        <w:rPr>
          <w:rFonts w:ascii="Arial" w:hAnsi="Arial" w:cs="Arial"/>
        </w:rPr>
      </w:pPr>
      <w:r w:rsidRPr="00645AD9">
        <w:rPr>
          <w:rFonts w:ascii="Arial" w:hAnsi="Arial" w:cs="Arial"/>
          <w:b/>
          <w:bCs/>
        </w:rPr>
        <w:t>To receive apologies for absence</w:t>
      </w:r>
      <w:r w:rsidRPr="00645AD9">
        <w:rPr>
          <w:rFonts w:ascii="Arial" w:hAnsi="Arial" w:cs="Arial"/>
        </w:rPr>
        <w:t xml:space="preserve"> – apologies were received from Cllr, P Chapman and a member of the public put forward Cllr. A. Hicks apologies – resolved unanimously these apologies were not accepted</w:t>
      </w:r>
      <w:r w:rsidR="003D4A44">
        <w:rPr>
          <w:rFonts w:ascii="Arial" w:hAnsi="Arial" w:cs="Arial"/>
        </w:rPr>
        <w:t xml:space="preserve"> and this was noted</w:t>
      </w:r>
      <w:r w:rsidR="008B0DB3">
        <w:rPr>
          <w:rFonts w:ascii="Arial" w:hAnsi="Arial" w:cs="Arial"/>
        </w:rPr>
        <w:t xml:space="preserve"> for the minutes</w:t>
      </w:r>
      <w:r w:rsidRPr="00645AD9">
        <w:rPr>
          <w:rFonts w:ascii="Arial" w:hAnsi="Arial" w:cs="Arial"/>
        </w:rPr>
        <w:t>.</w:t>
      </w:r>
    </w:p>
    <w:p w14:paraId="09A8EF92" w14:textId="77777777" w:rsidR="006218B9" w:rsidRPr="00645AD9" w:rsidRDefault="006218B9" w:rsidP="006218B9">
      <w:pPr>
        <w:pStyle w:val="ListParagraph"/>
        <w:tabs>
          <w:tab w:val="left" w:pos="567"/>
        </w:tabs>
        <w:ind w:left="360"/>
        <w:jc w:val="both"/>
        <w:rPr>
          <w:rFonts w:ascii="Arial" w:hAnsi="Arial" w:cs="Arial"/>
        </w:rPr>
      </w:pPr>
    </w:p>
    <w:p w14:paraId="30FB7A19" w14:textId="5B91AAD5" w:rsidR="006218B9" w:rsidRPr="00645AD9" w:rsidRDefault="006218B9" w:rsidP="006218B9">
      <w:pPr>
        <w:pStyle w:val="ListParagraph"/>
        <w:numPr>
          <w:ilvl w:val="0"/>
          <w:numId w:val="1"/>
        </w:numPr>
        <w:tabs>
          <w:tab w:val="left" w:pos="567"/>
        </w:tabs>
        <w:jc w:val="both"/>
        <w:rPr>
          <w:rFonts w:ascii="Arial" w:hAnsi="Arial" w:cs="Arial"/>
        </w:rPr>
      </w:pPr>
      <w:r w:rsidRPr="00645AD9">
        <w:rPr>
          <w:rFonts w:ascii="Arial" w:hAnsi="Arial" w:cs="Arial"/>
          <w:b/>
          <w:bCs/>
        </w:rPr>
        <w:t>Declarations of interest and any dispensations of disclosable pecuniary interests</w:t>
      </w:r>
      <w:r w:rsidRPr="00645AD9">
        <w:rPr>
          <w:rFonts w:ascii="Arial" w:hAnsi="Arial" w:cs="Arial"/>
        </w:rPr>
        <w:t xml:space="preserve"> – none offered</w:t>
      </w:r>
    </w:p>
    <w:p w14:paraId="3A87E48E" w14:textId="77777777" w:rsidR="006218B9" w:rsidRPr="00645AD9" w:rsidRDefault="006218B9" w:rsidP="006218B9">
      <w:pPr>
        <w:tabs>
          <w:tab w:val="left" w:pos="567"/>
        </w:tabs>
        <w:jc w:val="both"/>
        <w:rPr>
          <w:rFonts w:ascii="Arial" w:hAnsi="Arial" w:cs="Arial"/>
          <w:sz w:val="24"/>
          <w:szCs w:val="24"/>
        </w:rPr>
      </w:pPr>
    </w:p>
    <w:p w14:paraId="0A57DC67" w14:textId="77777777" w:rsidR="006218B9" w:rsidRPr="00645AD9" w:rsidRDefault="006218B9" w:rsidP="006218B9">
      <w:pPr>
        <w:pStyle w:val="ListParagraph"/>
        <w:numPr>
          <w:ilvl w:val="0"/>
          <w:numId w:val="1"/>
        </w:numPr>
        <w:tabs>
          <w:tab w:val="left" w:pos="567"/>
        </w:tabs>
        <w:jc w:val="both"/>
        <w:rPr>
          <w:rFonts w:ascii="Arial" w:hAnsi="Arial" w:cs="Arial"/>
          <w:b/>
          <w:bCs/>
        </w:rPr>
      </w:pPr>
      <w:r w:rsidRPr="00645AD9">
        <w:rPr>
          <w:rFonts w:ascii="Arial" w:hAnsi="Arial" w:cs="Arial"/>
          <w:b/>
          <w:bCs/>
        </w:rPr>
        <w:t>Public Participation</w:t>
      </w:r>
    </w:p>
    <w:p w14:paraId="428A90F9" w14:textId="1324742E" w:rsidR="006218B9" w:rsidRPr="00645AD9" w:rsidRDefault="006218B9" w:rsidP="006218B9">
      <w:pPr>
        <w:pStyle w:val="ListParagraph"/>
        <w:tabs>
          <w:tab w:val="left" w:pos="567"/>
        </w:tabs>
        <w:ind w:left="360"/>
        <w:jc w:val="both"/>
        <w:rPr>
          <w:rFonts w:ascii="Arial" w:hAnsi="Arial" w:cs="Arial"/>
        </w:rPr>
      </w:pPr>
      <w:r w:rsidRPr="00645AD9">
        <w:rPr>
          <w:rFonts w:ascii="Arial" w:hAnsi="Arial" w:cs="Arial"/>
        </w:rPr>
        <w:t xml:space="preserve">Public </w:t>
      </w:r>
      <w:r w:rsidR="00EE799C" w:rsidRPr="00645AD9">
        <w:rPr>
          <w:rFonts w:ascii="Arial" w:hAnsi="Arial" w:cs="Arial"/>
        </w:rPr>
        <w:t xml:space="preserve">vote of no confidence </w:t>
      </w:r>
      <w:r w:rsidR="004E52EB">
        <w:rPr>
          <w:rFonts w:ascii="Arial" w:hAnsi="Arial" w:cs="Arial"/>
        </w:rPr>
        <w:t>was</w:t>
      </w:r>
      <w:r w:rsidR="00EE799C" w:rsidRPr="00645AD9">
        <w:rPr>
          <w:rFonts w:ascii="Arial" w:hAnsi="Arial" w:cs="Arial"/>
        </w:rPr>
        <w:t xml:space="preserve"> </w:t>
      </w:r>
      <w:r w:rsidR="004E2E27" w:rsidRPr="00645AD9">
        <w:rPr>
          <w:rFonts w:ascii="Arial" w:hAnsi="Arial" w:cs="Arial"/>
        </w:rPr>
        <w:t xml:space="preserve">requested </w:t>
      </w:r>
      <w:r w:rsidR="004E52EB">
        <w:rPr>
          <w:rFonts w:ascii="Arial" w:hAnsi="Arial" w:cs="Arial"/>
        </w:rPr>
        <w:t>for the current</w:t>
      </w:r>
      <w:r w:rsidR="004E2E27" w:rsidRPr="00645AD9">
        <w:rPr>
          <w:rFonts w:ascii="Arial" w:hAnsi="Arial" w:cs="Arial"/>
        </w:rPr>
        <w:t xml:space="preserve"> chairman – Clerk agreed to notate request but explained that this was not possible.</w:t>
      </w:r>
    </w:p>
    <w:p w14:paraId="255D6E90" w14:textId="55253217" w:rsidR="004E2E27" w:rsidRPr="00645AD9" w:rsidRDefault="004E2E27" w:rsidP="004E2E27">
      <w:pPr>
        <w:pStyle w:val="ListParagraph"/>
        <w:tabs>
          <w:tab w:val="left" w:pos="567"/>
        </w:tabs>
        <w:ind w:left="780"/>
        <w:jc w:val="both"/>
        <w:rPr>
          <w:rFonts w:ascii="Arial" w:hAnsi="Arial" w:cs="Arial"/>
        </w:rPr>
      </w:pPr>
    </w:p>
    <w:p w14:paraId="1F1CAA7A" w14:textId="77777777" w:rsidR="00A75FD4" w:rsidRPr="00645AD9" w:rsidRDefault="004E2E27" w:rsidP="004E2E27">
      <w:pPr>
        <w:pStyle w:val="ListParagraph"/>
        <w:tabs>
          <w:tab w:val="left" w:pos="567"/>
        </w:tabs>
        <w:ind w:left="360"/>
        <w:jc w:val="both"/>
        <w:rPr>
          <w:rFonts w:ascii="Arial" w:hAnsi="Arial" w:cs="Arial"/>
        </w:rPr>
      </w:pPr>
      <w:r w:rsidRPr="00645AD9">
        <w:rPr>
          <w:rFonts w:ascii="Arial" w:hAnsi="Arial" w:cs="Arial"/>
        </w:rPr>
        <w:t>A statement had been read out by a member of the public in regards to the pond</w:t>
      </w:r>
      <w:r w:rsidR="00A75FD4" w:rsidRPr="00645AD9">
        <w:rPr>
          <w:rFonts w:ascii="Arial" w:hAnsi="Arial" w:cs="Arial"/>
        </w:rPr>
        <w:t>, summary below</w:t>
      </w:r>
    </w:p>
    <w:p w14:paraId="06202477" w14:textId="5538CEA4" w:rsidR="004E2E27" w:rsidRPr="00645AD9" w:rsidRDefault="00A75FD4" w:rsidP="00A75FD4">
      <w:pPr>
        <w:pStyle w:val="ListParagraph"/>
        <w:tabs>
          <w:tab w:val="left" w:pos="567"/>
        </w:tabs>
        <w:ind w:left="567"/>
        <w:jc w:val="both"/>
        <w:rPr>
          <w:rFonts w:ascii="Arial" w:hAnsi="Arial" w:cs="Arial"/>
        </w:rPr>
      </w:pPr>
      <w:r w:rsidRPr="00645AD9">
        <w:rPr>
          <w:rFonts w:ascii="Arial" w:hAnsi="Arial" w:cs="Arial"/>
        </w:rPr>
        <w:t>1. W</w:t>
      </w:r>
      <w:r w:rsidR="004E2E27" w:rsidRPr="00645AD9">
        <w:rPr>
          <w:rFonts w:ascii="Arial" w:hAnsi="Arial" w:cs="Arial"/>
        </w:rPr>
        <w:t xml:space="preserve">hy the Chairman is </w:t>
      </w:r>
      <w:r w:rsidR="00EE799C" w:rsidRPr="00645AD9">
        <w:rPr>
          <w:rFonts w:ascii="Arial" w:hAnsi="Arial" w:cs="Arial"/>
        </w:rPr>
        <w:t>‘</w:t>
      </w:r>
      <w:r w:rsidR="004E2E27" w:rsidRPr="00645AD9">
        <w:rPr>
          <w:rFonts w:ascii="Arial" w:hAnsi="Arial" w:cs="Arial"/>
        </w:rPr>
        <w:t>wedded</w:t>
      </w:r>
      <w:r w:rsidR="00EE799C" w:rsidRPr="00645AD9">
        <w:rPr>
          <w:rFonts w:ascii="Arial" w:hAnsi="Arial" w:cs="Arial"/>
        </w:rPr>
        <w:t>’</w:t>
      </w:r>
      <w:r w:rsidR="004E2E27" w:rsidRPr="00645AD9">
        <w:rPr>
          <w:rFonts w:ascii="Arial" w:hAnsi="Arial" w:cs="Arial"/>
        </w:rPr>
        <w:t xml:space="preserve"> to the current Risk assessment and is unwilling to take advice from those offer</w:t>
      </w:r>
      <w:r w:rsidR="00EE799C" w:rsidRPr="00645AD9">
        <w:rPr>
          <w:rFonts w:ascii="Arial" w:hAnsi="Arial" w:cs="Arial"/>
        </w:rPr>
        <w:t>ing professional advice</w:t>
      </w:r>
      <w:r w:rsidR="004E2E27" w:rsidRPr="00645AD9">
        <w:rPr>
          <w:rFonts w:ascii="Arial" w:hAnsi="Arial" w:cs="Arial"/>
        </w:rPr>
        <w:t xml:space="preserve">, </w:t>
      </w:r>
      <w:r w:rsidRPr="00645AD9">
        <w:rPr>
          <w:rFonts w:ascii="Arial" w:hAnsi="Arial" w:cs="Arial"/>
        </w:rPr>
        <w:t>e.g.</w:t>
      </w:r>
      <w:r w:rsidR="004E2E27" w:rsidRPr="00645AD9">
        <w:rPr>
          <w:rFonts w:ascii="Arial" w:hAnsi="Arial" w:cs="Arial"/>
        </w:rPr>
        <w:t xml:space="preserve"> The </w:t>
      </w:r>
      <w:r w:rsidRPr="00645AD9">
        <w:rPr>
          <w:rFonts w:ascii="Arial" w:hAnsi="Arial" w:cs="Arial"/>
        </w:rPr>
        <w:t>Norfolk</w:t>
      </w:r>
      <w:r w:rsidR="004E2E27" w:rsidRPr="00645AD9">
        <w:rPr>
          <w:rFonts w:ascii="Arial" w:hAnsi="Arial" w:cs="Arial"/>
        </w:rPr>
        <w:t xml:space="preserve"> </w:t>
      </w:r>
      <w:r w:rsidR="00EE799C" w:rsidRPr="00645AD9">
        <w:rPr>
          <w:rFonts w:ascii="Arial" w:hAnsi="Arial" w:cs="Arial"/>
        </w:rPr>
        <w:t>W</w:t>
      </w:r>
      <w:r w:rsidR="004E2E27" w:rsidRPr="00645AD9">
        <w:rPr>
          <w:rFonts w:ascii="Arial" w:hAnsi="Arial" w:cs="Arial"/>
        </w:rPr>
        <w:t>ildlife Tru</w:t>
      </w:r>
      <w:r w:rsidRPr="00645AD9">
        <w:rPr>
          <w:rFonts w:ascii="Arial" w:hAnsi="Arial" w:cs="Arial"/>
        </w:rPr>
        <w:t>s</w:t>
      </w:r>
      <w:r w:rsidR="004E2E27" w:rsidRPr="00645AD9">
        <w:rPr>
          <w:rFonts w:ascii="Arial" w:hAnsi="Arial" w:cs="Arial"/>
        </w:rPr>
        <w:t>t etc</w:t>
      </w:r>
      <w:r w:rsidRPr="00645AD9">
        <w:rPr>
          <w:rFonts w:ascii="Arial" w:hAnsi="Arial" w:cs="Arial"/>
        </w:rPr>
        <w:t>.</w:t>
      </w:r>
    </w:p>
    <w:p w14:paraId="69DBE70B" w14:textId="699AB551" w:rsidR="00A75FD4" w:rsidRPr="00645AD9" w:rsidRDefault="00A75FD4" w:rsidP="004E2E27">
      <w:pPr>
        <w:pStyle w:val="ListParagraph"/>
        <w:tabs>
          <w:tab w:val="left" w:pos="567"/>
        </w:tabs>
        <w:ind w:left="360"/>
        <w:jc w:val="both"/>
        <w:rPr>
          <w:rFonts w:ascii="Arial" w:hAnsi="Arial" w:cs="Arial"/>
        </w:rPr>
      </w:pPr>
      <w:r w:rsidRPr="00645AD9">
        <w:rPr>
          <w:rFonts w:ascii="Arial" w:hAnsi="Arial" w:cs="Arial"/>
        </w:rPr>
        <w:tab/>
        <w:t>2. Validation on evidence of drowning statistics for the risk assessment</w:t>
      </w:r>
      <w:r w:rsidR="00EE799C" w:rsidRPr="00645AD9">
        <w:rPr>
          <w:rFonts w:ascii="Arial" w:hAnsi="Arial" w:cs="Arial"/>
        </w:rPr>
        <w:t xml:space="preserve"> was questioned</w:t>
      </w:r>
    </w:p>
    <w:p w14:paraId="776618D7" w14:textId="6FD64AC8" w:rsidR="00A75FD4" w:rsidRPr="00645AD9" w:rsidRDefault="00A75FD4" w:rsidP="00A75FD4">
      <w:pPr>
        <w:pStyle w:val="ListParagraph"/>
        <w:tabs>
          <w:tab w:val="left" w:pos="567"/>
        </w:tabs>
        <w:ind w:left="567"/>
        <w:jc w:val="both"/>
        <w:rPr>
          <w:rFonts w:ascii="Arial" w:hAnsi="Arial" w:cs="Arial"/>
        </w:rPr>
      </w:pPr>
      <w:r w:rsidRPr="00645AD9">
        <w:rPr>
          <w:rFonts w:ascii="Arial" w:hAnsi="Arial" w:cs="Arial"/>
        </w:rPr>
        <w:t xml:space="preserve">3. An understanding the new Clerk is investigating the options but an awareness that an in the member of the public had dependent and unbiased professional to produce a new Risk assessment is being sort. The member of the public had also mentioned that a Risk </w:t>
      </w:r>
      <w:r w:rsidR="00EE799C" w:rsidRPr="00645AD9">
        <w:rPr>
          <w:rFonts w:ascii="Arial" w:hAnsi="Arial" w:cs="Arial"/>
        </w:rPr>
        <w:t>Assessment</w:t>
      </w:r>
      <w:r w:rsidRPr="00645AD9">
        <w:rPr>
          <w:rFonts w:ascii="Arial" w:hAnsi="Arial" w:cs="Arial"/>
        </w:rPr>
        <w:t xml:space="preserve"> from another Norfolk Village had been identi</w:t>
      </w:r>
      <w:r w:rsidR="00EE799C" w:rsidRPr="00645AD9">
        <w:rPr>
          <w:rFonts w:ascii="Arial" w:hAnsi="Arial" w:cs="Arial"/>
        </w:rPr>
        <w:t>fied and provided to the Parish Council from Boughton which had been written under NEBOSH regulations and had been recommended to the Parish and had been dismissed.</w:t>
      </w:r>
    </w:p>
    <w:p w14:paraId="0AFFC668" w14:textId="56E2D0A9" w:rsidR="00EE799C" w:rsidRDefault="00EE799C" w:rsidP="00A75FD4">
      <w:pPr>
        <w:pStyle w:val="ListParagraph"/>
        <w:tabs>
          <w:tab w:val="left" w:pos="567"/>
        </w:tabs>
        <w:ind w:left="567"/>
        <w:jc w:val="both"/>
        <w:rPr>
          <w:rFonts w:ascii="Arial" w:hAnsi="Arial" w:cs="Arial"/>
        </w:rPr>
      </w:pPr>
      <w:r w:rsidRPr="00645AD9">
        <w:rPr>
          <w:rFonts w:ascii="Arial" w:hAnsi="Arial" w:cs="Arial"/>
        </w:rPr>
        <w:t>4. Concerns raised about the functioning of the Council which were not notated in the minutes of the previous meeting. (</w:t>
      </w:r>
      <w:r w:rsidR="006E36A9" w:rsidRPr="00645AD9">
        <w:rPr>
          <w:rFonts w:ascii="Arial" w:hAnsi="Arial" w:cs="Arial"/>
        </w:rPr>
        <w:t>Copy</w:t>
      </w:r>
      <w:r w:rsidRPr="00645AD9">
        <w:rPr>
          <w:rFonts w:ascii="Arial" w:hAnsi="Arial" w:cs="Arial"/>
        </w:rPr>
        <w:t xml:space="preserve"> of statement will be added as an appendix A)</w:t>
      </w:r>
      <w:r w:rsidR="004E52EB">
        <w:rPr>
          <w:rFonts w:ascii="Arial" w:hAnsi="Arial" w:cs="Arial"/>
        </w:rPr>
        <w:t>.</w:t>
      </w:r>
    </w:p>
    <w:p w14:paraId="566BC806" w14:textId="77777777" w:rsidR="004E52EB" w:rsidRDefault="004E52EB" w:rsidP="00A75FD4">
      <w:pPr>
        <w:pStyle w:val="ListParagraph"/>
        <w:tabs>
          <w:tab w:val="left" w:pos="567"/>
        </w:tabs>
        <w:ind w:left="567"/>
        <w:jc w:val="both"/>
        <w:rPr>
          <w:rFonts w:ascii="Arial" w:hAnsi="Arial" w:cs="Arial"/>
        </w:rPr>
      </w:pPr>
    </w:p>
    <w:p w14:paraId="2D1C9089" w14:textId="230452DD" w:rsidR="00455BB6" w:rsidRDefault="006E36A9" w:rsidP="006E36A9">
      <w:pPr>
        <w:tabs>
          <w:tab w:val="left" w:pos="567"/>
        </w:tabs>
        <w:ind w:left="284"/>
        <w:jc w:val="both"/>
        <w:rPr>
          <w:rFonts w:ascii="Arial" w:hAnsi="Arial" w:cs="Arial"/>
        </w:rPr>
      </w:pPr>
      <w:r>
        <w:rPr>
          <w:rFonts w:ascii="Arial" w:hAnsi="Arial" w:cs="Arial"/>
        </w:rPr>
        <w:t>Another member of the public raised concerns about the Drainage and this also needs to be taken   into account.</w:t>
      </w:r>
    </w:p>
    <w:p w14:paraId="77EBB815" w14:textId="7BB13ECA" w:rsidR="003F3604" w:rsidRDefault="003F3604" w:rsidP="006E36A9">
      <w:pPr>
        <w:tabs>
          <w:tab w:val="left" w:pos="567"/>
        </w:tabs>
        <w:ind w:left="284"/>
        <w:jc w:val="both"/>
        <w:rPr>
          <w:rFonts w:ascii="Arial" w:hAnsi="Arial" w:cs="Arial"/>
        </w:rPr>
      </w:pPr>
      <w:r>
        <w:rPr>
          <w:rFonts w:ascii="Arial" w:hAnsi="Arial" w:cs="Arial"/>
        </w:rPr>
        <w:t xml:space="preserve">A member of the public also asked that the </w:t>
      </w:r>
      <w:r w:rsidR="007C40A8">
        <w:rPr>
          <w:rFonts w:ascii="Arial" w:hAnsi="Arial" w:cs="Arial"/>
        </w:rPr>
        <w:t>minutes</w:t>
      </w:r>
      <w:r>
        <w:rPr>
          <w:rFonts w:ascii="Arial" w:hAnsi="Arial" w:cs="Arial"/>
        </w:rPr>
        <w:t xml:space="preserve"> notated the need for the Parish Council to review and note of the Wildlife Countryside Act 1981 and the </w:t>
      </w:r>
      <w:r w:rsidR="007C40A8">
        <w:rPr>
          <w:rFonts w:ascii="Arial" w:hAnsi="Arial" w:cs="Arial"/>
        </w:rPr>
        <w:t>Natural</w:t>
      </w:r>
      <w:r>
        <w:rPr>
          <w:rFonts w:ascii="Arial" w:hAnsi="Arial" w:cs="Arial"/>
        </w:rPr>
        <w:t xml:space="preserve"> </w:t>
      </w:r>
      <w:r w:rsidR="007C40A8">
        <w:rPr>
          <w:rFonts w:ascii="Arial" w:hAnsi="Arial" w:cs="Arial"/>
        </w:rPr>
        <w:t>E</w:t>
      </w:r>
      <w:r>
        <w:rPr>
          <w:rFonts w:ascii="Arial" w:hAnsi="Arial" w:cs="Arial"/>
        </w:rPr>
        <w:t xml:space="preserve">nvironment and </w:t>
      </w:r>
      <w:r w:rsidR="007C40A8">
        <w:rPr>
          <w:rFonts w:ascii="Arial" w:hAnsi="Arial" w:cs="Arial"/>
        </w:rPr>
        <w:t>R</w:t>
      </w:r>
      <w:r>
        <w:rPr>
          <w:rFonts w:ascii="Arial" w:hAnsi="Arial" w:cs="Arial"/>
        </w:rPr>
        <w:t xml:space="preserve">ural </w:t>
      </w:r>
      <w:r w:rsidR="007C40A8">
        <w:rPr>
          <w:rFonts w:ascii="Arial" w:hAnsi="Arial" w:cs="Arial"/>
        </w:rPr>
        <w:t>C</w:t>
      </w:r>
      <w:r>
        <w:rPr>
          <w:rFonts w:ascii="Arial" w:hAnsi="Arial" w:cs="Arial"/>
        </w:rPr>
        <w:t xml:space="preserve">ommunities </w:t>
      </w:r>
      <w:r w:rsidR="007C40A8">
        <w:rPr>
          <w:rFonts w:ascii="Arial" w:hAnsi="Arial" w:cs="Arial"/>
        </w:rPr>
        <w:t>A</w:t>
      </w:r>
      <w:r>
        <w:rPr>
          <w:rFonts w:ascii="Arial" w:hAnsi="Arial" w:cs="Arial"/>
        </w:rPr>
        <w:t>ct 2006</w:t>
      </w:r>
      <w:r w:rsidR="007C40A8">
        <w:rPr>
          <w:rFonts w:ascii="Arial" w:hAnsi="Arial" w:cs="Arial"/>
        </w:rPr>
        <w:t>.</w:t>
      </w:r>
    </w:p>
    <w:p w14:paraId="46FE869C" w14:textId="40FEA8BA" w:rsidR="006E36A9" w:rsidRPr="00645AD9" w:rsidRDefault="006E36A9" w:rsidP="006E36A9">
      <w:pPr>
        <w:tabs>
          <w:tab w:val="left" w:pos="567"/>
        </w:tabs>
        <w:ind w:left="284"/>
        <w:jc w:val="both"/>
        <w:rPr>
          <w:rFonts w:ascii="Arial" w:hAnsi="Arial" w:cs="Arial"/>
          <w:sz w:val="24"/>
          <w:szCs w:val="24"/>
        </w:rPr>
      </w:pPr>
      <w:r>
        <w:rPr>
          <w:rFonts w:ascii="Arial" w:hAnsi="Arial" w:cs="Arial"/>
        </w:rPr>
        <w:t>A member of the public who is a health care professional that it has been their experience that younger children are not the ones being brought into A &amp; E in regards to drowning it is usually older children from trying to swim or</w:t>
      </w:r>
      <w:r w:rsidR="004E52EB">
        <w:rPr>
          <w:rFonts w:ascii="Arial" w:hAnsi="Arial" w:cs="Arial"/>
        </w:rPr>
        <w:t xml:space="preserve"> those </w:t>
      </w:r>
      <w:r>
        <w:rPr>
          <w:rFonts w:ascii="Arial" w:hAnsi="Arial" w:cs="Arial"/>
        </w:rPr>
        <w:t>under the influence of alcohol and drugs.</w:t>
      </w:r>
    </w:p>
    <w:p w14:paraId="3281DFB4" w14:textId="049BCD1A" w:rsidR="00455BB6" w:rsidRDefault="00455BB6" w:rsidP="00455BB6">
      <w:pPr>
        <w:pStyle w:val="ListParagraph"/>
        <w:ind w:left="284"/>
        <w:jc w:val="both"/>
        <w:rPr>
          <w:rFonts w:ascii="Arial" w:hAnsi="Arial" w:cs="Arial"/>
        </w:rPr>
      </w:pPr>
      <w:r w:rsidRPr="00645AD9">
        <w:rPr>
          <w:rFonts w:ascii="Arial" w:hAnsi="Arial" w:cs="Arial"/>
        </w:rPr>
        <w:t>Member of the public confirmed that an offer of an interpretation board in memory of a well know parishioner had been offered to the Parish Council which could include description of the wildlife</w:t>
      </w:r>
      <w:r w:rsidR="009D7ACA">
        <w:rPr>
          <w:rFonts w:ascii="Arial" w:hAnsi="Arial" w:cs="Arial"/>
        </w:rPr>
        <w:t>, fauna etc</w:t>
      </w:r>
      <w:r w:rsidRPr="00645AD9">
        <w:rPr>
          <w:rFonts w:ascii="Arial" w:hAnsi="Arial" w:cs="Arial"/>
        </w:rPr>
        <w:t>.</w:t>
      </w:r>
    </w:p>
    <w:p w14:paraId="681816A4" w14:textId="77777777" w:rsidR="004E52EB" w:rsidRPr="00645AD9" w:rsidRDefault="004E52EB" w:rsidP="00455BB6">
      <w:pPr>
        <w:pStyle w:val="ListParagraph"/>
        <w:ind w:left="284"/>
        <w:jc w:val="both"/>
        <w:rPr>
          <w:rFonts w:ascii="Arial" w:hAnsi="Arial" w:cs="Arial"/>
        </w:rPr>
      </w:pPr>
    </w:p>
    <w:p w14:paraId="3D3087F5" w14:textId="3FAC85A2" w:rsidR="00455BB6" w:rsidRPr="00645AD9" w:rsidRDefault="0057199F" w:rsidP="00455BB6">
      <w:pPr>
        <w:jc w:val="both"/>
        <w:rPr>
          <w:rFonts w:ascii="Arial" w:hAnsi="Arial" w:cs="Arial"/>
          <w:sz w:val="24"/>
          <w:szCs w:val="24"/>
        </w:rPr>
      </w:pPr>
      <w:r w:rsidRPr="00645AD9">
        <w:rPr>
          <w:rFonts w:ascii="Arial" w:hAnsi="Arial" w:cs="Arial"/>
          <w:sz w:val="24"/>
          <w:szCs w:val="24"/>
        </w:rPr>
        <w:t xml:space="preserve">     </w:t>
      </w:r>
      <w:r w:rsidR="00455BB6" w:rsidRPr="00645AD9">
        <w:rPr>
          <w:rFonts w:ascii="Arial" w:hAnsi="Arial" w:cs="Arial"/>
          <w:sz w:val="24"/>
          <w:szCs w:val="24"/>
        </w:rPr>
        <w:t>It is also noted that as part of the permission the wildlife must be maintained.</w:t>
      </w:r>
    </w:p>
    <w:p w14:paraId="60D6CCB3" w14:textId="588F6DDE" w:rsidR="00455BB6" w:rsidRPr="00645AD9" w:rsidRDefault="0057199F" w:rsidP="0057199F">
      <w:pPr>
        <w:ind w:left="360"/>
        <w:jc w:val="both"/>
        <w:rPr>
          <w:rFonts w:ascii="Arial" w:hAnsi="Arial" w:cs="Arial"/>
          <w:sz w:val="24"/>
          <w:szCs w:val="24"/>
        </w:rPr>
      </w:pPr>
      <w:r w:rsidRPr="00645AD9">
        <w:rPr>
          <w:rFonts w:ascii="Arial" w:hAnsi="Arial" w:cs="Arial"/>
          <w:sz w:val="24"/>
          <w:szCs w:val="24"/>
        </w:rPr>
        <w:t xml:space="preserve">Cllr. R Gadsby stated that </w:t>
      </w:r>
      <w:r w:rsidR="00455BB6" w:rsidRPr="00645AD9">
        <w:rPr>
          <w:rFonts w:ascii="Arial" w:hAnsi="Arial" w:cs="Arial"/>
          <w:sz w:val="24"/>
          <w:szCs w:val="24"/>
        </w:rPr>
        <w:t>Parish views were</w:t>
      </w:r>
      <w:r w:rsidRPr="00645AD9">
        <w:rPr>
          <w:rFonts w:ascii="Arial" w:hAnsi="Arial" w:cs="Arial"/>
          <w:sz w:val="24"/>
          <w:szCs w:val="24"/>
        </w:rPr>
        <w:t xml:space="preserve"> being listened to – this will be addressed by the Parish Clerk and the independent risk assessment.</w:t>
      </w:r>
    </w:p>
    <w:p w14:paraId="58E88B01" w14:textId="71050C3A" w:rsidR="006218B9" w:rsidRPr="00CF58DE" w:rsidRDefault="0057199F" w:rsidP="004E52EB">
      <w:pPr>
        <w:ind w:left="360"/>
        <w:jc w:val="both"/>
        <w:rPr>
          <w:rFonts w:ascii="Arial" w:hAnsi="Arial" w:cs="Arial"/>
          <w:b/>
          <w:bCs/>
          <w:sz w:val="24"/>
          <w:szCs w:val="24"/>
        </w:rPr>
      </w:pPr>
      <w:r w:rsidRPr="00645AD9">
        <w:rPr>
          <w:rFonts w:ascii="Arial" w:hAnsi="Arial" w:cs="Arial"/>
          <w:sz w:val="24"/>
          <w:szCs w:val="24"/>
        </w:rPr>
        <w:t>A concerned member of the public raised why the Village Fayre event was added to the agenda in regards to</w:t>
      </w:r>
      <w:r w:rsidR="002E50EA">
        <w:rPr>
          <w:rFonts w:ascii="Arial" w:hAnsi="Arial" w:cs="Arial"/>
          <w:sz w:val="24"/>
          <w:szCs w:val="24"/>
        </w:rPr>
        <w:t xml:space="preserve"> </w:t>
      </w:r>
      <w:r w:rsidR="004E52EB">
        <w:rPr>
          <w:rFonts w:ascii="Arial" w:hAnsi="Arial" w:cs="Arial"/>
          <w:sz w:val="24"/>
          <w:szCs w:val="24"/>
        </w:rPr>
        <w:t>it being brought under</w:t>
      </w:r>
      <w:r w:rsidRPr="00645AD9">
        <w:rPr>
          <w:rFonts w:ascii="Arial" w:hAnsi="Arial" w:cs="Arial"/>
          <w:sz w:val="24"/>
          <w:szCs w:val="24"/>
        </w:rPr>
        <w:t xml:space="preserve"> the Parish </w:t>
      </w:r>
      <w:proofErr w:type="gramStart"/>
      <w:r w:rsidRPr="00645AD9">
        <w:rPr>
          <w:rFonts w:ascii="Arial" w:hAnsi="Arial" w:cs="Arial"/>
          <w:sz w:val="24"/>
          <w:szCs w:val="24"/>
        </w:rPr>
        <w:t>Council  –</w:t>
      </w:r>
      <w:proofErr w:type="gramEnd"/>
      <w:r w:rsidRPr="00645AD9">
        <w:rPr>
          <w:rFonts w:ascii="Arial" w:hAnsi="Arial" w:cs="Arial"/>
          <w:sz w:val="24"/>
          <w:szCs w:val="24"/>
        </w:rPr>
        <w:t xml:space="preserve"> Cllr R Gadsby validated this as this was a request around insur</w:t>
      </w:r>
      <w:r w:rsidR="00645AD9" w:rsidRPr="00645AD9">
        <w:rPr>
          <w:rFonts w:ascii="Arial" w:hAnsi="Arial" w:cs="Arial"/>
          <w:sz w:val="24"/>
          <w:szCs w:val="24"/>
        </w:rPr>
        <w:t>ance issues for</w:t>
      </w:r>
      <w:r w:rsidRPr="00645AD9">
        <w:rPr>
          <w:rFonts w:ascii="Arial" w:hAnsi="Arial" w:cs="Arial"/>
          <w:sz w:val="24"/>
          <w:szCs w:val="24"/>
        </w:rPr>
        <w:t xml:space="preserve"> the event etc. and asked if this was still the case. Member of the public didn’t feel this was relevant and didn’t need to be actioned. Clerk will notate that this is removed from agenda in the minutes.</w:t>
      </w:r>
    </w:p>
    <w:p w14:paraId="6C298A70" w14:textId="4A384C24" w:rsidR="006218B9" w:rsidRPr="00645AD9" w:rsidRDefault="006218B9" w:rsidP="006218B9">
      <w:pPr>
        <w:pStyle w:val="ListParagraph"/>
        <w:numPr>
          <w:ilvl w:val="0"/>
          <w:numId w:val="1"/>
        </w:numPr>
        <w:tabs>
          <w:tab w:val="left" w:pos="567"/>
        </w:tabs>
        <w:jc w:val="both"/>
        <w:rPr>
          <w:rFonts w:ascii="Arial" w:hAnsi="Arial" w:cs="Arial"/>
        </w:rPr>
      </w:pPr>
      <w:r w:rsidRPr="00CF58DE">
        <w:rPr>
          <w:rFonts w:ascii="Arial" w:hAnsi="Arial" w:cs="Arial"/>
          <w:b/>
          <w:bCs/>
        </w:rPr>
        <w:t>To approve the minutes of the meeting held on 3</w:t>
      </w:r>
      <w:r w:rsidRPr="00CF58DE">
        <w:rPr>
          <w:rFonts w:ascii="Arial" w:hAnsi="Arial" w:cs="Arial"/>
          <w:b/>
          <w:bCs/>
          <w:vertAlign w:val="superscript"/>
        </w:rPr>
        <w:t>rd</w:t>
      </w:r>
      <w:r w:rsidRPr="00CF58DE">
        <w:rPr>
          <w:rFonts w:ascii="Arial" w:hAnsi="Arial" w:cs="Arial"/>
          <w:b/>
          <w:bCs/>
        </w:rPr>
        <w:t xml:space="preserve"> May 2022 and matters arising from those minutes</w:t>
      </w:r>
      <w:r w:rsidR="00645AD9">
        <w:rPr>
          <w:rFonts w:ascii="Arial" w:hAnsi="Arial" w:cs="Arial"/>
        </w:rPr>
        <w:t xml:space="preserve"> – approved and no matters arising</w:t>
      </w:r>
      <w:r w:rsidRPr="00645AD9">
        <w:rPr>
          <w:rFonts w:ascii="Arial" w:hAnsi="Arial" w:cs="Arial"/>
        </w:rPr>
        <w:t xml:space="preserve">. </w:t>
      </w:r>
    </w:p>
    <w:p w14:paraId="10B0EC2B" w14:textId="77777777" w:rsidR="006218B9" w:rsidRPr="00645AD9" w:rsidRDefault="006218B9" w:rsidP="006218B9">
      <w:pPr>
        <w:pStyle w:val="ListParagraph"/>
        <w:tabs>
          <w:tab w:val="left" w:pos="567"/>
        </w:tabs>
        <w:ind w:left="360"/>
        <w:jc w:val="both"/>
        <w:rPr>
          <w:rFonts w:ascii="Arial" w:hAnsi="Arial" w:cs="Arial"/>
          <w:color w:val="FF0000"/>
        </w:rPr>
      </w:pPr>
    </w:p>
    <w:p w14:paraId="6E60DC4D" w14:textId="77777777" w:rsidR="006218B9" w:rsidRPr="00645AD9" w:rsidRDefault="006218B9" w:rsidP="006218B9">
      <w:pPr>
        <w:pStyle w:val="ListParagraph"/>
        <w:numPr>
          <w:ilvl w:val="0"/>
          <w:numId w:val="1"/>
        </w:numPr>
        <w:tabs>
          <w:tab w:val="left" w:pos="567"/>
        </w:tabs>
        <w:jc w:val="both"/>
        <w:rPr>
          <w:rFonts w:ascii="Arial" w:hAnsi="Arial" w:cs="Arial"/>
          <w:b/>
          <w:bCs/>
        </w:rPr>
      </w:pPr>
      <w:r w:rsidRPr="00645AD9">
        <w:rPr>
          <w:rFonts w:ascii="Arial" w:hAnsi="Arial" w:cs="Arial"/>
          <w:b/>
          <w:bCs/>
        </w:rPr>
        <w:t>Reports</w:t>
      </w:r>
    </w:p>
    <w:p w14:paraId="14F05609" w14:textId="69CA6E47" w:rsidR="006218B9" w:rsidRDefault="006218B9" w:rsidP="006218B9">
      <w:pPr>
        <w:pStyle w:val="ListParagraph"/>
        <w:numPr>
          <w:ilvl w:val="1"/>
          <w:numId w:val="1"/>
        </w:numPr>
        <w:tabs>
          <w:tab w:val="left" w:pos="567"/>
        </w:tabs>
        <w:jc w:val="both"/>
        <w:rPr>
          <w:rFonts w:ascii="Arial" w:hAnsi="Arial" w:cs="Arial"/>
        </w:rPr>
      </w:pPr>
      <w:r w:rsidRPr="00CF58DE">
        <w:rPr>
          <w:rFonts w:ascii="Arial" w:hAnsi="Arial" w:cs="Arial"/>
          <w:b/>
          <w:bCs/>
        </w:rPr>
        <w:t>Reports from District Councillor and County Councillor</w:t>
      </w:r>
      <w:r w:rsidR="00645AD9">
        <w:rPr>
          <w:rFonts w:ascii="Arial" w:hAnsi="Arial" w:cs="Arial"/>
        </w:rPr>
        <w:t>.</w:t>
      </w:r>
    </w:p>
    <w:p w14:paraId="15F58026" w14:textId="70218A30" w:rsidR="00645AD9" w:rsidRPr="00645AD9" w:rsidRDefault="00645AD9" w:rsidP="00645AD9">
      <w:pPr>
        <w:pStyle w:val="ListParagraph"/>
        <w:numPr>
          <w:ilvl w:val="2"/>
          <w:numId w:val="1"/>
        </w:numPr>
        <w:tabs>
          <w:tab w:val="left" w:pos="567"/>
        </w:tabs>
        <w:jc w:val="both"/>
        <w:rPr>
          <w:rFonts w:ascii="Arial" w:hAnsi="Arial" w:cs="Arial"/>
        </w:rPr>
      </w:pPr>
      <w:r>
        <w:rPr>
          <w:rFonts w:ascii="Arial" w:hAnsi="Arial" w:cs="Arial"/>
        </w:rPr>
        <w:t xml:space="preserve">Cllr. J Toye NNDC- will send his news letter later in the month </w:t>
      </w:r>
    </w:p>
    <w:p w14:paraId="632145A6" w14:textId="5203077A" w:rsidR="006218B9" w:rsidRPr="00645AD9" w:rsidRDefault="006218B9" w:rsidP="006218B9">
      <w:pPr>
        <w:pStyle w:val="ListParagraph"/>
        <w:numPr>
          <w:ilvl w:val="1"/>
          <w:numId w:val="1"/>
        </w:numPr>
        <w:tabs>
          <w:tab w:val="left" w:pos="567"/>
        </w:tabs>
        <w:jc w:val="both"/>
        <w:rPr>
          <w:rFonts w:ascii="Arial" w:hAnsi="Arial" w:cs="Arial"/>
        </w:rPr>
      </w:pPr>
      <w:r w:rsidRPr="00CF58DE">
        <w:rPr>
          <w:rFonts w:ascii="Arial" w:hAnsi="Arial" w:cs="Arial"/>
          <w:b/>
          <w:bCs/>
        </w:rPr>
        <w:t>Report from Village Magazine Committee</w:t>
      </w:r>
      <w:r w:rsidR="00645AD9" w:rsidRPr="00CF58DE">
        <w:rPr>
          <w:rFonts w:ascii="Arial" w:hAnsi="Arial" w:cs="Arial"/>
          <w:b/>
          <w:bCs/>
        </w:rPr>
        <w:t xml:space="preserve"> </w:t>
      </w:r>
      <w:r w:rsidR="00645AD9">
        <w:rPr>
          <w:rFonts w:ascii="Arial" w:hAnsi="Arial" w:cs="Arial"/>
        </w:rPr>
        <w:t xml:space="preserve">– Cllr P Chapman has spoken to a couple of </w:t>
      </w:r>
      <w:r w:rsidR="004E52EB">
        <w:rPr>
          <w:rFonts w:ascii="Arial" w:hAnsi="Arial" w:cs="Arial"/>
        </w:rPr>
        <w:t>parishioners about</w:t>
      </w:r>
      <w:r w:rsidR="00E21480">
        <w:rPr>
          <w:rFonts w:ascii="Arial" w:hAnsi="Arial" w:cs="Arial"/>
        </w:rPr>
        <w:t xml:space="preserve"> </w:t>
      </w:r>
      <w:r w:rsidR="004E52EB">
        <w:rPr>
          <w:rFonts w:ascii="Arial" w:hAnsi="Arial" w:cs="Arial"/>
        </w:rPr>
        <w:t xml:space="preserve">ongoing </w:t>
      </w:r>
      <w:r w:rsidR="00E21480">
        <w:rPr>
          <w:rFonts w:ascii="Arial" w:hAnsi="Arial" w:cs="Arial"/>
        </w:rPr>
        <w:t>support</w:t>
      </w:r>
      <w:r w:rsidR="004E52EB">
        <w:rPr>
          <w:rFonts w:ascii="Arial" w:hAnsi="Arial" w:cs="Arial"/>
        </w:rPr>
        <w:t xml:space="preserve"> for</w:t>
      </w:r>
      <w:r w:rsidR="00E21480">
        <w:rPr>
          <w:rFonts w:ascii="Arial" w:hAnsi="Arial" w:cs="Arial"/>
        </w:rPr>
        <w:t xml:space="preserve"> the magazine – the hope is to maintain the village magazine.</w:t>
      </w:r>
    </w:p>
    <w:p w14:paraId="22EF7065" w14:textId="77777777" w:rsidR="004E52EB" w:rsidRDefault="006218B9" w:rsidP="006218B9">
      <w:pPr>
        <w:pStyle w:val="ListParagraph"/>
        <w:numPr>
          <w:ilvl w:val="1"/>
          <w:numId w:val="1"/>
        </w:numPr>
        <w:tabs>
          <w:tab w:val="left" w:pos="567"/>
        </w:tabs>
        <w:jc w:val="both"/>
        <w:rPr>
          <w:rFonts w:ascii="Arial" w:hAnsi="Arial" w:cs="Arial"/>
        </w:rPr>
      </w:pPr>
      <w:r w:rsidRPr="00CF58DE">
        <w:rPr>
          <w:rFonts w:ascii="Arial" w:hAnsi="Arial" w:cs="Arial"/>
          <w:b/>
          <w:bCs/>
        </w:rPr>
        <w:t>Report from Community Centre</w:t>
      </w:r>
      <w:r w:rsidR="00E21480">
        <w:rPr>
          <w:rFonts w:ascii="Arial" w:hAnsi="Arial" w:cs="Arial"/>
        </w:rPr>
        <w:t xml:space="preserve"> – work is being commissioned to refurbish the Bar/foyer area, revamping the hall. The committee are looking to encourage the use of the hall to</w:t>
      </w:r>
      <w:r w:rsidR="004E52EB">
        <w:rPr>
          <w:rFonts w:ascii="Arial" w:hAnsi="Arial" w:cs="Arial"/>
        </w:rPr>
        <w:t xml:space="preserve"> be</w:t>
      </w:r>
      <w:r w:rsidR="00E21480">
        <w:rPr>
          <w:rFonts w:ascii="Arial" w:hAnsi="Arial" w:cs="Arial"/>
        </w:rPr>
        <w:t xml:space="preserve"> increase</w:t>
      </w:r>
      <w:r w:rsidR="004E52EB">
        <w:rPr>
          <w:rFonts w:ascii="Arial" w:hAnsi="Arial" w:cs="Arial"/>
        </w:rPr>
        <w:t>d -</w:t>
      </w:r>
      <w:r w:rsidR="00E21480">
        <w:rPr>
          <w:rFonts w:ascii="Arial" w:hAnsi="Arial" w:cs="Arial"/>
        </w:rPr>
        <w:t xml:space="preserve"> Events/parties to provide ongoing funding. </w:t>
      </w:r>
    </w:p>
    <w:p w14:paraId="0E79DBDB" w14:textId="7F28C0F5" w:rsidR="006218B9" w:rsidRPr="00645AD9" w:rsidRDefault="00E21480" w:rsidP="004E52EB">
      <w:pPr>
        <w:pStyle w:val="ListParagraph"/>
        <w:tabs>
          <w:tab w:val="left" w:pos="567"/>
        </w:tabs>
        <w:ind w:left="1000"/>
        <w:jc w:val="both"/>
        <w:rPr>
          <w:rFonts w:ascii="Arial" w:hAnsi="Arial" w:cs="Arial"/>
        </w:rPr>
      </w:pPr>
      <w:r>
        <w:rPr>
          <w:rFonts w:ascii="Arial" w:hAnsi="Arial" w:cs="Arial"/>
        </w:rPr>
        <w:t>24</w:t>
      </w:r>
      <w:r w:rsidRPr="00E21480">
        <w:rPr>
          <w:rFonts w:ascii="Arial" w:hAnsi="Arial" w:cs="Arial"/>
          <w:vertAlign w:val="superscript"/>
        </w:rPr>
        <w:t>th</w:t>
      </w:r>
      <w:r>
        <w:rPr>
          <w:rFonts w:ascii="Arial" w:hAnsi="Arial" w:cs="Arial"/>
        </w:rPr>
        <w:t xml:space="preserve"> September is its 50</w:t>
      </w:r>
      <w:r w:rsidRPr="00E21480">
        <w:rPr>
          <w:rFonts w:ascii="Arial" w:hAnsi="Arial" w:cs="Arial"/>
          <w:vertAlign w:val="superscript"/>
        </w:rPr>
        <w:t>th</w:t>
      </w:r>
      <w:r>
        <w:rPr>
          <w:rFonts w:ascii="Arial" w:hAnsi="Arial" w:cs="Arial"/>
        </w:rPr>
        <w:t xml:space="preserve"> </w:t>
      </w:r>
      <w:r w:rsidR="009C7704">
        <w:rPr>
          <w:rFonts w:ascii="Arial" w:hAnsi="Arial" w:cs="Arial"/>
        </w:rPr>
        <w:t>Anniversary</w:t>
      </w:r>
      <w:r>
        <w:rPr>
          <w:rFonts w:ascii="Arial" w:hAnsi="Arial" w:cs="Arial"/>
        </w:rPr>
        <w:t xml:space="preserve"> and a 70’s event will be held. Further events will be added and advertised along with the booking information is on the village hall website.</w:t>
      </w:r>
    </w:p>
    <w:p w14:paraId="77609B8A" w14:textId="764B4710" w:rsidR="006218B9" w:rsidRPr="00CF58DE" w:rsidRDefault="006218B9" w:rsidP="00DB155D">
      <w:pPr>
        <w:pStyle w:val="ListParagraph"/>
        <w:numPr>
          <w:ilvl w:val="1"/>
          <w:numId w:val="1"/>
        </w:numPr>
        <w:tabs>
          <w:tab w:val="left" w:pos="567"/>
        </w:tabs>
        <w:jc w:val="both"/>
        <w:rPr>
          <w:rFonts w:ascii="Arial" w:hAnsi="Arial" w:cs="Arial"/>
        </w:rPr>
      </w:pPr>
      <w:r w:rsidRPr="00CF58DE">
        <w:rPr>
          <w:rFonts w:ascii="Arial" w:hAnsi="Arial" w:cs="Arial"/>
          <w:b/>
          <w:bCs/>
        </w:rPr>
        <w:t>Report on Jubilee</w:t>
      </w:r>
      <w:r w:rsidRPr="00CF58DE">
        <w:rPr>
          <w:rFonts w:ascii="Arial" w:hAnsi="Arial" w:cs="Arial"/>
        </w:rPr>
        <w:t xml:space="preserve"> </w:t>
      </w:r>
      <w:r w:rsidRPr="00CF58DE">
        <w:rPr>
          <w:rFonts w:ascii="Arial" w:hAnsi="Arial" w:cs="Arial"/>
          <w:b/>
          <w:bCs/>
        </w:rPr>
        <w:t>celebrations and update on commemorative tree planting</w:t>
      </w:r>
      <w:r w:rsidR="00E21480" w:rsidRPr="00CF58DE">
        <w:rPr>
          <w:rFonts w:ascii="Arial" w:hAnsi="Arial" w:cs="Arial"/>
        </w:rPr>
        <w:t xml:space="preserve"> – celebrations went well with the Beacon lighting and the Village Cryer was thanked</w:t>
      </w:r>
      <w:r w:rsidR="00CF58DE" w:rsidRPr="00CF58DE">
        <w:rPr>
          <w:rFonts w:ascii="Arial" w:hAnsi="Arial" w:cs="Arial"/>
        </w:rPr>
        <w:t xml:space="preserve"> </w:t>
      </w:r>
      <w:r w:rsidR="00E21480" w:rsidRPr="00CF58DE">
        <w:rPr>
          <w:rFonts w:ascii="Arial" w:hAnsi="Arial" w:cs="Arial"/>
        </w:rPr>
        <w:t>for the part they played.</w:t>
      </w:r>
      <w:r w:rsidR="004E52EB">
        <w:rPr>
          <w:rFonts w:ascii="Arial" w:hAnsi="Arial" w:cs="Arial"/>
        </w:rPr>
        <w:t xml:space="preserve"> A consideration around communicating information throughout the village. Investigation into social media the website as well as traditional means can be looked at.</w:t>
      </w:r>
    </w:p>
    <w:p w14:paraId="503BF88A" w14:textId="77777777" w:rsidR="006218B9" w:rsidRPr="00645AD9" w:rsidRDefault="006218B9" w:rsidP="006218B9">
      <w:pPr>
        <w:pStyle w:val="ListParagraph"/>
        <w:tabs>
          <w:tab w:val="left" w:pos="567"/>
        </w:tabs>
        <w:ind w:left="999"/>
        <w:jc w:val="both"/>
        <w:rPr>
          <w:rFonts w:ascii="Arial" w:hAnsi="Arial" w:cs="Arial"/>
        </w:rPr>
      </w:pPr>
    </w:p>
    <w:p w14:paraId="27BAA645" w14:textId="77777777" w:rsidR="006218B9" w:rsidRPr="002C056B" w:rsidRDefault="006218B9" w:rsidP="006218B9">
      <w:pPr>
        <w:pStyle w:val="ListParagraph"/>
        <w:numPr>
          <w:ilvl w:val="0"/>
          <w:numId w:val="1"/>
        </w:numPr>
        <w:tabs>
          <w:tab w:val="left" w:pos="567"/>
        </w:tabs>
        <w:jc w:val="both"/>
        <w:rPr>
          <w:rFonts w:ascii="Arial" w:hAnsi="Arial" w:cs="Arial"/>
          <w:b/>
          <w:bCs/>
        </w:rPr>
      </w:pPr>
      <w:r w:rsidRPr="00645AD9">
        <w:rPr>
          <w:rFonts w:ascii="Arial" w:hAnsi="Arial" w:cs="Arial"/>
          <w:b/>
          <w:bCs/>
        </w:rPr>
        <w:t>The Green</w:t>
      </w:r>
    </w:p>
    <w:p w14:paraId="3E895A44" w14:textId="350F64E7" w:rsidR="006218B9" w:rsidRPr="00645AD9" w:rsidRDefault="006218B9" w:rsidP="006218B9">
      <w:pPr>
        <w:pStyle w:val="ListParagraph"/>
        <w:numPr>
          <w:ilvl w:val="1"/>
          <w:numId w:val="1"/>
        </w:numPr>
        <w:tabs>
          <w:tab w:val="left" w:pos="567"/>
        </w:tabs>
        <w:jc w:val="both"/>
        <w:rPr>
          <w:rFonts w:ascii="Arial" w:hAnsi="Arial" w:cs="Arial"/>
        </w:rPr>
      </w:pPr>
      <w:r w:rsidRPr="002C056B">
        <w:rPr>
          <w:rFonts w:ascii="Arial" w:hAnsi="Arial" w:cs="Arial"/>
          <w:b/>
          <w:bCs/>
        </w:rPr>
        <w:t>Update on Wildlife Area management and to approve signage costs for pond</w:t>
      </w:r>
      <w:r w:rsidR="002C056B">
        <w:rPr>
          <w:rFonts w:ascii="Arial" w:hAnsi="Arial" w:cs="Arial"/>
        </w:rPr>
        <w:t xml:space="preserve"> – this will be deferred to allow Clerk to obtain an external assessment.</w:t>
      </w:r>
      <w:r w:rsidRPr="00645AD9">
        <w:rPr>
          <w:rFonts w:ascii="Arial" w:hAnsi="Arial" w:cs="Arial"/>
        </w:rPr>
        <w:t xml:space="preserve"> </w:t>
      </w:r>
    </w:p>
    <w:p w14:paraId="3658BB32" w14:textId="7A49BC66" w:rsidR="006218B9" w:rsidRPr="00645AD9" w:rsidRDefault="006218B9" w:rsidP="006218B9">
      <w:pPr>
        <w:pStyle w:val="ListParagraph"/>
        <w:numPr>
          <w:ilvl w:val="1"/>
          <w:numId w:val="1"/>
        </w:numPr>
        <w:tabs>
          <w:tab w:val="left" w:pos="567"/>
        </w:tabs>
        <w:jc w:val="both"/>
        <w:rPr>
          <w:rFonts w:ascii="Arial" w:hAnsi="Arial" w:cs="Arial"/>
        </w:rPr>
      </w:pPr>
      <w:r w:rsidRPr="002C056B">
        <w:rPr>
          <w:rFonts w:ascii="Arial" w:hAnsi="Arial" w:cs="Arial"/>
          <w:b/>
          <w:bCs/>
        </w:rPr>
        <w:t>To receive quote for refurbishing benches and approve costs</w:t>
      </w:r>
      <w:r w:rsidR="002C056B">
        <w:rPr>
          <w:rFonts w:ascii="Arial" w:hAnsi="Arial" w:cs="Arial"/>
        </w:rPr>
        <w:t xml:space="preserve"> – Clerk to investigate previous </w:t>
      </w:r>
      <w:r w:rsidR="00413714">
        <w:rPr>
          <w:rFonts w:ascii="Arial" w:hAnsi="Arial" w:cs="Arial"/>
        </w:rPr>
        <w:t>clerks’</w:t>
      </w:r>
      <w:r w:rsidR="002C056B">
        <w:rPr>
          <w:rFonts w:ascii="Arial" w:hAnsi="Arial" w:cs="Arial"/>
        </w:rPr>
        <w:t xml:space="preserve"> information and report to next meeting</w:t>
      </w:r>
    </w:p>
    <w:p w14:paraId="05123480" w14:textId="6C414E42" w:rsidR="006218B9" w:rsidRPr="00645AD9" w:rsidRDefault="006218B9" w:rsidP="006218B9">
      <w:pPr>
        <w:pStyle w:val="ListParagraph"/>
        <w:numPr>
          <w:ilvl w:val="1"/>
          <w:numId w:val="1"/>
        </w:numPr>
        <w:tabs>
          <w:tab w:val="left" w:pos="567"/>
        </w:tabs>
        <w:jc w:val="both"/>
        <w:rPr>
          <w:rFonts w:ascii="Arial" w:hAnsi="Arial" w:cs="Arial"/>
        </w:rPr>
      </w:pPr>
      <w:r w:rsidRPr="002C056B">
        <w:rPr>
          <w:rFonts w:ascii="Arial" w:eastAsia="Times New Roman" w:hAnsi="Arial" w:cs="Arial"/>
          <w:b/>
          <w:bCs/>
        </w:rPr>
        <w:t>Consider proposal to instruct the Clerk</w:t>
      </w:r>
      <w:r w:rsidRPr="00645AD9">
        <w:rPr>
          <w:rFonts w:ascii="Arial" w:eastAsia="Times New Roman" w:hAnsi="Arial" w:cs="Arial"/>
        </w:rPr>
        <w:t xml:space="preserve"> </w:t>
      </w:r>
      <w:r w:rsidRPr="002C056B">
        <w:rPr>
          <w:rFonts w:ascii="Arial" w:eastAsia="Times New Roman" w:hAnsi="Arial" w:cs="Arial"/>
          <w:b/>
          <w:bCs/>
        </w:rPr>
        <w:t>to obtain an external risk assessment</w:t>
      </w:r>
      <w:r w:rsidRPr="00645AD9">
        <w:rPr>
          <w:rFonts w:ascii="Arial" w:eastAsia="Times New Roman" w:hAnsi="Arial" w:cs="Arial"/>
        </w:rPr>
        <w:t xml:space="preserve">, </w:t>
      </w:r>
      <w:r w:rsidRPr="002C056B">
        <w:rPr>
          <w:rFonts w:ascii="Arial" w:eastAsia="Times New Roman" w:hAnsi="Arial" w:cs="Arial"/>
          <w:b/>
          <w:bCs/>
        </w:rPr>
        <w:t>authorise cost and a willingness to review and replace with new risk assessment once received</w:t>
      </w:r>
      <w:r w:rsidR="002C056B">
        <w:rPr>
          <w:rFonts w:ascii="Arial" w:eastAsia="Times New Roman" w:hAnsi="Arial" w:cs="Arial"/>
        </w:rPr>
        <w:t xml:space="preserve"> – motion was proposed by Cllr. R Gadsby and seconded by Cllr T Gibbons, </w:t>
      </w:r>
      <w:r w:rsidR="002C056B" w:rsidRPr="002C056B">
        <w:rPr>
          <w:rFonts w:ascii="Arial" w:eastAsia="Times New Roman" w:hAnsi="Arial" w:cs="Arial"/>
          <w:b/>
          <w:bCs/>
        </w:rPr>
        <w:t>ALL AGREED</w:t>
      </w:r>
      <w:r w:rsidR="002C056B">
        <w:rPr>
          <w:rFonts w:ascii="Arial" w:eastAsia="Times New Roman" w:hAnsi="Arial" w:cs="Arial"/>
        </w:rPr>
        <w:t xml:space="preserve"> - Clerk updated the Council on her findings to date and has secured a risk assessment from a NEBOSH trained representative</w:t>
      </w:r>
      <w:r w:rsidR="00413714">
        <w:rPr>
          <w:rFonts w:ascii="Arial" w:eastAsia="Times New Roman" w:hAnsi="Arial" w:cs="Arial"/>
        </w:rPr>
        <w:t xml:space="preserve">. </w:t>
      </w:r>
    </w:p>
    <w:p w14:paraId="2674C2FB" w14:textId="40918307" w:rsidR="006218B9" w:rsidRPr="00645AD9" w:rsidRDefault="006218B9" w:rsidP="006218B9">
      <w:pPr>
        <w:pStyle w:val="ListParagraph"/>
        <w:numPr>
          <w:ilvl w:val="1"/>
          <w:numId w:val="1"/>
        </w:numPr>
        <w:tabs>
          <w:tab w:val="left" w:pos="567"/>
        </w:tabs>
        <w:jc w:val="both"/>
        <w:rPr>
          <w:rFonts w:ascii="Arial" w:hAnsi="Arial" w:cs="Arial"/>
        </w:rPr>
      </w:pPr>
      <w:r w:rsidRPr="002C056B">
        <w:rPr>
          <w:rFonts w:ascii="Arial" w:hAnsi="Arial" w:cs="Arial"/>
          <w:b/>
          <w:bCs/>
        </w:rPr>
        <w:t>Play Safety equipment report</w:t>
      </w:r>
      <w:r w:rsidRPr="00645AD9">
        <w:rPr>
          <w:rFonts w:ascii="Arial" w:hAnsi="Arial" w:cs="Arial"/>
        </w:rPr>
        <w:t xml:space="preserve"> – </w:t>
      </w:r>
      <w:r w:rsidR="002C056B">
        <w:rPr>
          <w:rFonts w:ascii="Arial" w:hAnsi="Arial" w:cs="Arial"/>
        </w:rPr>
        <w:t xml:space="preserve">report received and </w:t>
      </w:r>
      <w:r w:rsidR="00413714">
        <w:rPr>
          <w:rFonts w:ascii="Arial" w:hAnsi="Arial" w:cs="Arial"/>
        </w:rPr>
        <w:t>Councilors</w:t>
      </w:r>
      <w:r w:rsidR="002C056B">
        <w:rPr>
          <w:rFonts w:ascii="Arial" w:hAnsi="Arial" w:cs="Arial"/>
        </w:rPr>
        <w:t xml:space="preserve"> will arrange for the work to be carried out.</w:t>
      </w:r>
    </w:p>
    <w:p w14:paraId="6868DEAA" w14:textId="5F9ACB83" w:rsidR="006218B9" w:rsidRPr="00C161ED" w:rsidRDefault="006218B9" w:rsidP="006218B9">
      <w:pPr>
        <w:pStyle w:val="ListParagraph"/>
        <w:numPr>
          <w:ilvl w:val="1"/>
          <w:numId w:val="1"/>
        </w:numPr>
        <w:tabs>
          <w:tab w:val="left" w:pos="567"/>
        </w:tabs>
        <w:jc w:val="both"/>
        <w:rPr>
          <w:rFonts w:ascii="Arial" w:hAnsi="Arial" w:cs="Arial"/>
          <w:b/>
          <w:bCs/>
        </w:rPr>
      </w:pPr>
      <w:r w:rsidRPr="00CF58DE">
        <w:rPr>
          <w:rFonts w:ascii="Arial" w:hAnsi="Arial" w:cs="Arial"/>
          <w:b/>
          <w:bCs/>
        </w:rPr>
        <w:t xml:space="preserve">To discuss any other </w:t>
      </w:r>
      <w:proofErr w:type="gramStart"/>
      <w:r w:rsidRPr="00CF58DE">
        <w:rPr>
          <w:rFonts w:ascii="Arial" w:hAnsi="Arial" w:cs="Arial"/>
          <w:b/>
          <w:bCs/>
        </w:rPr>
        <w:t>Green</w:t>
      </w:r>
      <w:proofErr w:type="gramEnd"/>
      <w:r w:rsidRPr="00CF58DE">
        <w:rPr>
          <w:rFonts w:ascii="Arial" w:hAnsi="Arial" w:cs="Arial"/>
          <w:b/>
          <w:bCs/>
        </w:rPr>
        <w:t xml:space="preserve"> matters</w:t>
      </w:r>
      <w:r w:rsidR="00CF58DE">
        <w:rPr>
          <w:rFonts w:ascii="Arial" w:hAnsi="Arial" w:cs="Arial"/>
          <w:b/>
          <w:bCs/>
        </w:rPr>
        <w:t xml:space="preserve"> – </w:t>
      </w:r>
      <w:r w:rsidR="00CF58DE">
        <w:rPr>
          <w:rFonts w:ascii="Arial" w:hAnsi="Arial" w:cs="Arial"/>
        </w:rPr>
        <w:t xml:space="preserve">a tree had been suggested for The Green to mark the Queens Jubillee – however </w:t>
      </w:r>
      <w:r w:rsidR="00C161ED">
        <w:rPr>
          <w:rFonts w:ascii="Arial" w:hAnsi="Arial" w:cs="Arial"/>
        </w:rPr>
        <w:t>other suggestion ha</w:t>
      </w:r>
      <w:r w:rsidR="00413714">
        <w:rPr>
          <w:rFonts w:ascii="Arial" w:hAnsi="Arial" w:cs="Arial"/>
        </w:rPr>
        <w:t>ve</w:t>
      </w:r>
      <w:r w:rsidR="00C161ED">
        <w:rPr>
          <w:rFonts w:ascii="Arial" w:hAnsi="Arial" w:cs="Arial"/>
        </w:rPr>
        <w:t xml:space="preserve"> also been put forward and a suggestion to go to the village to see what they want in</w:t>
      </w:r>
      <w:r w:rsidR="00413714">
        <w:rPr>
          <w:rFonts w:ascii="Arial" w:hAnsi="Arial" w:cs="Arial"/>
        </w:rPr>
        <w:t xml:space="preserve"> </w:t>
      </w:r>
      <w:r w:rsidR="00C161ED">
        <w:rPr>
          <w:rFonts w:ascii="Arial" w:hAnsi="Arial" w:cs="Arial"/>
        </w:rPr>
        <w:t>place to commemorate the event e.g. Bench, tree or other ideas. The use of social media or talking to groups to see the needs of the village. Clerk has subsequently discussed with Vice Chair the need for an Audit trail in regards to documented suggestions</w:t>
      </w:r>
      <w:r w:rsidR="00413714">
        <w:rPr>
          <w:rFonts w:ascii="Arial" w:hAnsi="Arial" w:cs="Arial"/>
        </w:rPr>
        <w:t xml:space="preserve"> to demonstrate how we reached the final decision.</w:t>
      </w:r>
    </w:p>
    <w:p w14:paraId="371FCE15" w14:textId="1EABC989" w:rsidR="00C161ED" w:rsidRPr="00C161ED" w:rsidRDefault="00C161ED" w:rsidP="00C161ED">
      <w:pPr>
        <w:pStyle w:val="ListParagraph"/>
        <w:tabs>
          <w:tab w:val="left" w:pos="567"/>
        </w:tabs>
        <w:ind w:left="1000"/>
        <w:jc w:val="both"/>
        <w:rPr>
          <w:rFonts w:ascii="Arial" w:hAnsi="Arial" w:cs="Arial"/>
        </w:rPr>
      </w:pPr>
      <w:r>
        <w:rPr>
          <w:rFonts w:ascii="Arial" w:hAnsi="Arial" w:cs="Arial"/>
        </w:rPr>
        <w:t xml:space="preserve">Parking on the green for events – an offer for the use of the Community Centre car park on these event days and how to show visitors that parking is available </w:t>
      </w:r>
      <w:r w:rsidR="00BE4B23">
        <w:rPr>
          <w:rFonts w:ascii="Arial" w:hAnsi="Arial" w:cs="Arial"/>
        </w:rPr>
        <w:t xml:space="preserve">away </w:t>
      </w:r>
      <w:r w:rsidR="00BE4B23">
        <w:rPr>
          <w:rFonts w:ascii="Arial" w:hAnsi="Arial" w:cs="Arial"/>
        </w:rPr>
        <w:lastRenderedPageBreak/>
        <w:t>from the Green</w:t>
      </w:r>
      <w:r w:rsidR="00413714">
        <w:rPr>
          <w:rFonts w:ascii="Arial" w:hAnsi="Arial" w:cs="Arial"/>
        </w:rPr>
        <w:t xml:space="preserve"> were discussed further investigation in regards to signage needs to be looked </w:t>
      </w:r>
      <w:r w:rsidR="002E50EA">
        <w:rPr>
          <w:rFonts w:ascii="Arial" w:hAnsi="Arial" w:cs="Arial"/>
        </w:rPr>
        <w:t>into.</w:t>
      </w:r>
    </w:p>
    <w:p w14:paraId="1A33048A" w14:textId="2181FD58" w:rsidR="006218B9" w:rsidRPr="00645AD9" w:rsidRDefault="006218B9" w:rsidP="006218B9">
      <w:pPr>
        <w:pStyle w:val="ListParagraph"/>
        <w:numPr>
          <w:ilvl w:val="1"/>
          <w:numId w:val="1"/>
        </w:numPr>
        <w:tabs>
          <w:tab w:val="left" w:pos="567"/>
        </w:tabs>
        <w:jc w:val="both"/>
        <w:rPr>
          <w:rFonts w:ascii="Arial" w:hAnsi="Arial" w:cs="Arial"/>
          <w:color w:val="00B0F0"/>
        </w:rPr>
      </w:pPr>
      <w:r w:rsidRPr="00CF58DE">
        <w:rPr>
          <w:rFonts w:ascii="Arial" w:hAnsi="Arial" w:cs="Arial"/>
          <w:b/>
          <w:bCs/>
        </w:rPr>
        <w:t xml:space="preserve">To consider and approve proposal for Village Fayre to become a Parish Council </w:t>
      </w:r>
      <w:r w:rsidRPr="00CF58DE">
        <w:rPr>
          <w:rFonts w:ascii="Arial" w:hAnsi="Arial" w:cs="Arial"/>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endeavor</w:t>
      </w:r>
      <w:r w:rsidR="00CF58DE" w:rsidRPr="00CF58DE">
        <w:rPr>
          <w:rFonts w:ascii="Arial" w:hAnsi="Arial" w:cs="Arial"/>
        </w:rPr>
        <w:t xml:space="preserve"> – a request </w:t>
      </w:r>
      <w:r w:rsidR="00CF58DE">
        <w:rPr>
          <w:rFonts w:ascii="Arial" w:hAnsi="Arial" w:cs="Arial"/>
        </w:rPr>
        <w:t>at public participation means that this not an item for discussion</w:t>
      </w:r>
    </w:p>
    <w:p w14:paraId="25B9777C" w14:textId="77777777" w:rsidR="006218B9" w:rsidRPr="00645AD9" w:rsidRDefault="006218B9" w:rsidP="006218B9">
      <w:pPr>
        <w:pStyle w:val="ListParagraph"/>
        <w:tabs>
          <w:tab w:val="left" w:pos="567"/>
        </w:tabs>
        <w:ind w:left="1000"/>
        <w:jc w:val="both"/>
        <w:rPr>
          <w:rFonts w:ascii="Arial" w:hAnsi="Arial" w:cs="Arial"/>
          <w:color w:val="00B0F0"/>
        </w:rPr>
      </w:pPr>
    </w:p>
    <w:p w14:paraId="57298C10" w14:textId="77777777" w:rsidR="006218B9" w:rsidRPr="00645AD9" w:rsidRDefault="006218B9" w:rsidP="006218B9">
      <w:pPr>
        <w:pStyle w:val="ListParagraph"/>
        <w:numPr>
          <w:ilvl w:val="0"/>
          <w:numId w:val="1"/>
        </w:numPr>
        <w:tabs>
          <w:tab w:val="left" w:pos="567"/>
        </w:tabs>
        <w:jc w:val="both"/>
        <w:rPr>
          <w:rFonts w:ascii="Arial" w:hAnsi="Arial" w:cs="Arial"/>
          <w:b/>
          <w:bCs/>
        </w:rPr>
      </w:pPr>
      <w:r w:rsidRPr="00645AD9">
        <w:rPr>
          <w:rFonts w:ascii="Arial" w:hAnsi="Arial" w:cs="Arial"/>
          <w:b/>
          <w:bCs/>
        </w:rPr>
        <w:t>Planning</w:t>
      </w:r>
    </w:p>
    <w:p w14:paraId="6FEF2E9B" w14:textId="77777777" w:rsidR="006218B9" w:rsidRPr="00645AD9" w:rsidRDefault="006218B9" w:rsidP="006218B9">
      <w:pPr>
        <w:tabs>
          <w:tab w:val="left" w:pos="567"/>
        </w:tabs>
        <w:ind w:left="567"/>
        <w:jc w:val="both"/>
        <w:rPr>
          <w:rFonts w:ascii="Arial" w:hAnsi="Arial" w:cs="Arial"/>
          <w:sz w:val="24"/>
          <w:szCs w:val="24"/>
        </w:rPr>
      </w:pPr>
      <w:r w:rsidRPr="00645AD9">
        <w:rPr>
          <w:rFonts w:ascii="Arial" w:hAnsi="Arial" w:cs="Arial"/>
          <w:sz w:val="24"/>
          <w:szCs w:val="24"/>
        </w:rPr>
        <w:t>7.1 To discuss and make observations on any applications received after the date of this Agenda</w:t>
      </w:r>
    </w:p>
    <w:p w14:paraId="45DBE69F" w14:textId="77777777" w:rsidR="006218B9" w:rsidRPr="00421730" w:rsidRDefault="006218B9" w:rsidP="006218B9">
      <w:pPr>
        <w:tabs>
          <w:tab w:val="left" w:pos="567"/>
        </w:tabs>
        <w:ind w:left="567" w:hanging="567"/>
        <w:jc w:val="both"/>
        <w:rPr>
          <w:rFonts w:ascii="Arial" w:hAnsi="Arial" w:cs="Arial"/>
          <w:sz w:val="24"/>
          <w:szCs w:val="24"/>
          <w:shd w:val="clear" w:color="auto" w:fill="FFFFFF"/>
        </w:rPr>
      </w:pPr>
      <w:r w:rsidRPr="00645AD9">
        <w:rPr>
          <w:rFonts w:ascii="Arial" w:hAnsi="Arial" w:cs="Arial"/>
          <w:i/>
          <w:iCs/>
          <w:sz w:val="24"/>
          <w:szCs w:val="24"/>
        </w:rPr>
        <w:tab/>
      </w:r>
      <w:r w:rsidRPr="00421730">
        <w:rPr>
          <w:rFonts w:ascii="Arial" w:hAnsi="Arial" w:cs="Arial"/>
          <w:sz w:val="24"/>
          <w:szCs w:val="24"/>
        </w:rPr>
        <w:t xml:space="preserve">PF/22/1536 </w:t>
      </w:r>
      <w:r w:rsidRPr="00421730">
        <w:rPr>
          <w:rFonts w:ascii="Arial" w:hAnsi="Arial" w:cs="Arial"/>
          <w:sz w:val="24"/>
          <w:szCs w:val="24"/>
          <w:shd w:val="clear" w:color="auto" w:fill="FFFFFF"/>
        </w:rPr>
        <w:t xml:space="preserve">Partial demolition of redundant barns and conversion to one dwelling - Main Barn </w:t>
      </w:r>
      <w:proofErr w:type="gramStart"/>
      <w:r w:rsidRPr="00421730">
        <w:rPr>
          <w:rFonts w:ascii="Arial" w:hAnsi="Arial" w:cs="Arial"/>
          <w:sz w:val="24"/>
          <w:szCs w:val="24"/>
          <w:shd w:val="clear" w:color="auto" w:fill="FFFFFF"/>
        </w:rPr>
        <w:t>At</w:t>
      </w:r>
      <w:proofErr w:type="gramEnd"/>
      <w:r w:rsidRPr="00421730">
        <w:rPr>
          <w:rFonts w:ascii="Arial" w:hAnsi="Arial" w:cs="Arial"/>
          <w:sz w:val="24"/>
          <w:szCs w:val="24"/>
          <w:shd w:val="clear" w:color="auto" w:fill="FFFFFF"/>
        </w:rPr>
        <w:t xml:space="preserve"> Manor Farm Thwaite Road Aldborough Norwich Norfolk NR11 7NR</w:t>
      </w:r>
    </w:p>
    <w:p w14:paraId="202B3469" w14:textId="7844FD1D" w:rsidR="006218B9" w:rsidRPr="00421730" w:rsidRDefault="006218B9" w:rsidP="006218B9">
      <w:pPr>
        <w:tabs>
          <w:tab w:val="left" w:pos="567"/>
        </w:tabs>
        <w:ind w:left="567" w:hanging="567"/>
        <w:jc w:val="both"/>
        <w:rPr>
          <w:rFonts w:ascii="Arial" w:hAnsi="Arial" w:cs="Arial"/>
          <w:sz w:val="24"/>
          <w:szCs w:val="24"/>
        </w:rPr>
      </w:pPr>
      <w:r w:rsidRPr="00421730">
        <w:rPr>
          <w:rFonts w:ascii="Arial" w:hAnsi="Arial" w:cs="Arial"/>
          <w:sz w:val="24"/>
          <w:szCs w:val="24"/>
        </w:rPr>
        <w:tab/>
        <w:t>Alby Hill plans</w:t>
      </w:r>
      <w:r w:rsidR="00421730" w:rsidRPr="00421730">
        <w:rPr>
          <w:rFonts w:ascii="Arial" w:hAnsi="Arial" w:cs="Arial"/>
          <w:sz w:val="24"/>
          <w:szCs w:val="24"/>
        </w:rPr>
        <w:t xml:space="preserve"> – information only</w:t>
      </w:r>
    </w:p>
    <w:p w14:paraId="34866109" w14:textId="77777777" w:rsidR="006218B9" w:rsidRPr="00645AD9" w:rsidRDefault="006218B9" w:rsidP="006218B9">
      <w:pPr>
        <w:tabs>
          <w:tab w:val="left" w:pos="567"/>
        </w:tabs>
        <w:jc w:val="both"/>
        <w:rPr>
          <w:rFonts w:ascii="Arial" w:hAnsi="Arial" w:cs="Arial"/>
          <w:b/>
          <w:bCs/>
          <w:sz w:val="24"/>
          <w:szCs w:val="24"/>
        </w:rPr>
      </w:pPr>
      <w:r w:rsidRPr="00645AD9">
        <w:rPr>
          <w:rFonts w:ascii="Arial" w:hAnsi="Arial" w:cs="Arial"/>
          <w:sz w:val="24"/>
          <w:szCs w:val="24"/>
        </w:rPr>
        <w:tab/>
      </w:r>
      <w:r w:rsidRPr="00645AD9">
        <w:rPr>
          <w:rFonts w:ascii="Arial" w:hAnsi="Arial" w:cs="Arial"/>
          <w:b/>
          <w:bCs/>
          <w:sz w:val="24"/>
          <w:szCs w:val="24"/>
        </w:rPr>
        <w:t xml:space="preserve">Update re: </w:t>
      </w:r>
    </w:p>
    <w:p w14:paraId="22455549" w14:textId="535BE690" w:rsidR="006218B9" w:rsidRPr="00B9568E" w:rsidRDefault="006218B9" w:rsidP="006218B9">
      <w:pPr>
        <w:tabs>
          <w:tab w:val="left" w:pos="567"/>
        </w:tabs>
        <w:ind w:left="567" w:hanging="567"/>
        <w:jc w:val="both"/>
        <w:rPr>
          <w:rFonts w:ascii="Arial" w:hAnsi="Arial" w:cs="Arial"/>
          <w:sz w:val="24"/>
          <w:szCs w:val="24"/>
        </w:rPr>
      </w:pPr>
      <w:r w:rsidRPr="00645AD9">
        <w:rPr>
          <w:rFonts w:ascii="Arial" w:hAnsi="Arial" w:cs="Arial"/>
          <w:sz w:val="24"/>
          <w:szCs w:val="24"/>
        </w:rPr>
        <w:tab/>
      </w:r>
      <w:r w:rsidRPr="00B9568E">
        <w:rPr>
          <w:rFonts w:ascii="Arial" w:hAnsi="Arial" w:cs="Arial"/>
          <w:sz w:val="24"/>
          <w:szCs w:val="24"/>
        </w:rPr>
        <w:t xml:space="preserve">PF/20/0578 – Replacement livestock units for rearing 1900 pigs, etc – Rectory Farm, Doctors Corner, Aldborough </w:t>
      </w:r>
      <w:proofErr w:type="gramStart"/>
      <w:r w:rsidRPr="00B9568E">
        <w:rPr>
          <w:rFonts w:ascii="Arial" w:hAnsi="Arial" w:cs="Arial"/>
          <w:sz w:val="24"/>
          <w:szCs w:val="24"/>
        </w:rPr>
        <w:t xml:space="preserve">Road  </w:t>
      </w:r>
      <w:r w:rsidR="009C7704">
        <w:rPr>
          <w:rFonts w:ascii="Arial" w:hAnsi="Arial" w:cs="Arial"/>
          <w:sz w:val="24"/>
          <w:szCs w:val="24"/>
        </w:rPr>
        <w:t>-</w:t>
      </w:r>
      <w:proofErr w:type="gramEnd"/>
      <w:r w:rsidR="009C7704">
        <w:rPr>
          <w:rFonts w:ascii="Arial" w:hAnsi="Arial" w:cs="Arial"/>
          <w:sz w:val="24"/>
          <w:szCs w:val="24"/>
        </w:rPr>
        <w:t xml:space="preserve"> Cllr J Toye to update at next meeting</w:t>
      </w:r>
    </w:p>
    <w:p w14:paraId="58E5A224" w14:textId="77777777" w:rsidR="006218B9" w:rsidRPr="00B9568E" w:rsidRDefault="006218B9" w:rsidP="006218B9">
      <w:pPr>
        <w:tabs>
          <w:tab w:val="left" w:pos="567"/>
        </w:tabs>
        <w:ind w:left="567" w:hanging="567"/>
        <w:jc w:val="both"/>
        <w:rPr>
          <w:rFonts w:ascii="Arial" w:hAnsi="Arial" w:cs="Arial"/>
          <w:sz w:val="24"/>
          <w:szCs w:val="24"/>
        </w:rPr>
      </w:pPr>
      <w:r w:rsidRPr="00B9568E">
        <w:rPr>
          <w:rFonts w:ascii="Arial" w:hAnsi="Arial" w:cs="Arial"/>
          <w:sz w:val="24"/>
          <w:szCs w:val="24"/>
        </w:rPr>
        <w:tab/>
        <w:t>CL/21/3400 Certificate of lawfulness for existing agricultural access to Calthorpe Road – Rectory Farm, Doctors Corner</w:t>
      </w:r>
    </w:p>
    <w:p w14:paraId="7C8A29FF" w14:textId="77777777" w:rsidR="006218B9" w:rsidRPr="00B9568E" w:rsidRDefault="006218B9" w:rsidP="006218B9">
      <w:pPr>
        <w:tabs>
          <w:tab w:val="left" w:pos="567"/>
        </w:tabs>
        <w:ind w:left="567" w:hanging="567"/>
        <w:jc w:val="both"/>
        <w:rPr>
          <w:rFonts w:ascii="Arial" w:hAnsi="Arial" w:cs="Arial"/>
          <w:sz w:val="24"/>
          <w:szCs w:val="24"/>
        </w:rPr>
      </w:pPr>
      <w:r w:rsidRPr="00B9568E">
        <w:rPr>
          <w:rFonts w:ascii="Arial" w:hAnsi="Arial" w:cs="Arial"/>
          <w:sz w:val="24"/>
          <w:szCs w:val="24"/>
        </w:rPr>
        <w:tab/>
        <w:t>PF/21/0008 Demolition of unsafe semi-detached structure and erection of two storey dwelling – next door to The Red Barn, The Green, Aldborough</w:t>
      </w:r>
    </w:p>
    <w:p w14:paraId="5B7A238E" w14:textId="77777777" w:rsidR="006218B9" w:rsidRPr="00B9568E" w:rsidRDefault="006218B9" w:rsidP="006218B9">
      <w:pPr>
        <w:tabs>
          <w:tab w:val="left" w:pos="567"/>
        </w:tabs>
        <w:ind w:left="567" w:hanging="567"/>
        <w:jc w:val="both"/>
        <w:rPr>
          <w:rFonts w:ascii="Arial" w:hAnsi="Arial" w:cs="Arial"/>
          <w:sz w:val="24"/>
          <w:szCs w:val="24"/>
        </w:rPr>
      </w:pPr>
      <w:r w:rsidRPr="00B9568E">
        <w:rPr>
          <w:rFonts w:ascii="Arial" w:hAnsi="Arial" w:cs="Arial"/>
          <w:sz w:val="24"/>
          <w:szCs w:val="24"/>
        </w:rPr>
        <w:tab/>
        <w:t>PF/22/0332 Two-storey and single storey rear extensions and front porch – 2 Harmers Lane, Thurgarton</w:t>
      </w:r>
    </w:p>
    <w:p w14:paraId="77B2EB9B" w14:textId="77777777" w:rsidR="006218B9" w:rsidRPr="00B9568E" w:rsidRDefault="006218B9" w:rsidP="006218B9">
      <w:pPr>
        <w:tabs>
          <w:tab w:val="left" w:pos="567"/>
        </w:tabs>
        <w:ind w:left="567" w:hanging="567"/>
        <w:jc w:val="both"/>
        <w:rPr>
          <w:rFonts w:ascii="Arial" w:hAnsi="Arial" w:cs="Arial"/>
          <w:sz w:val="24"/>
          <w:szCs w:val="24"/>
        </w:rPr>
      </w:pPr>
      <w:r w:rsidRPr="00B9568E">
        <w:rPr>
          <w:rFonts w:ascii="Arial" w:hAnsi="Arial" w:cs="Arial"/>
          <w:sz w:val="24"/>
          <w:szCs w:val="24"/>
        </w:rPr>
        <w:tab/>
        <w:t xml:space="preserve">PF/22/1203 Single storey rear extension to dwelling - 5 Harmers Lane, Thurgarton </w:t>
      </w:r>
    </w:p>
    <w:p w14:paraId="26057E2A" w14:textId="3FDF3142" w:rsidR="006218B9" w:rsidRDefault="006218B9" w:rsidP="006218B9">
      <w:pPr>
        <w:tabs>
          <w:tab w:val="left" w:pos="567"/>
        </w:tabs>
        <w:ind w:left="567" w:hanging="567"/>
        <w:jc w:val="both"/>
        <w:rPr>
          <w:rFonts w:ascii="Arial" w:hAnsi="Arial" w:cs="Arial"/>
          <w:sz w:val="24"/>
          <w:szCs w:val="24"/>
        </w:rPr>
      </w:pPr>
      <w:r w:rsidRPr="00B9568E">
        <w:rPr>
          <w:rFonts w:ascii="Arial" w:hAnsi="Arial" w:cs="Arial"/>
          <w:sz w:val="24"/>
          <w:szCs w:val="24"/>
        </w:rPr>
        <w:tab/>
        <w:t xml:space="preserve">PF/22/1262 Formation of vehicular access and erection of detached garage – The Centenary Chapel, Chapel Road, Thurgarton </w:t>
      </w:r>
    </w:p>
    <w:p w14:paraId="7071984D" w14:textId="4E015AF2" w:rsidR="00B9568E" w:rsidRPr="00B9568E" w:rsidRDefault="00B9568E" w:rsidP="006218B9">
      <w:pPr>
        <w:tabs>
          <w:tab w:val="left" w:pos="567"/>
        </w:tabs>
        <w:ind w:left="567" w:hanging="567"/>
        <w:jc w:val="both"/>
        <w:rPr>
          <w:rFonts w:ascii="Arial" w:hAnsi="Arial" w:cs="Arial"/>
          <w:sz w:val="24"/>
          <w:szCs w:val="24"/>
        </w:rPr>
      </w:pPr>
      <w:r>
        <w:rPr>
          <w:rFonts w:ascii="Arial" w:hAnsi="Arial" w:cs="Arial"/>
          <w:sz w:val="24"/>
          <w:szCs w:val="24"/>
        </w:rPr>
        <w:t>Clerk to update at next meeting</w:t>
      </w:r>
    </w:p>
    <w:p w14:paraId="2FED9161" w14:textId="3A183BEE" w:rsidR="006218B9" w:rsidRPr="00645AD9" w:rsidRDefault="00413714" w:rsidP="006218B9">
      <w:pPr>
        <w:pStyle w:val="ListParagraph"/>
        <w:numPr>
          <w:ilvl w:val="0"/>
          <w:numId w:val="1"/>
        </w:numPr>
        <w:tabs>
          <w:tab w:val="left" w:pos="567"/>
        </w:tabs>
        <w:jc w:val="both"/>
        <w:rPr>
          <w:rFonts w:ascii="Arial" w:hAnsi="Arial" w:cs="Arial"/>
          <w:b/>
          <w:bCs/>
        </w:rPr>
      </w:pPr>
      <w:r>
        <w:rPr>
          <w:rFonts w:ascii="Arial" w:hAnsi="Arial" w:cs="Arial"/>
          <w:b/>
          <w:bCs/>
        </w:rPr>
        <w:t>F</w:t>
      </w:r>
      <w:r w:rsidR="006218B9" w:rsidRPr="00645AD9">
        <w:rPr>
          <w:rFonts w:ascii="Arial" w:hAnsi="Arial" w:cs="Arial"/>
          <w:b/>
          <w:bCs/>
        </w:rPr>
        <w:t>inance and Regulatory</w:t>
      </w:r>
    </w:p>
    <w:p w14:paraId="47EF0CEE" w14:textId="7BFE4EC3" w:rsidR="006218B9" w:rsidRPr="00645AD9" w:rsidRDefault="006218B9" w:rsidP="006218B9">
      <w:pPr>
        <w:pStyle w:val="ListParagraph"/>
        <w:numPr>
          <w:ilvl w:val="1"/>
          <w:numId w:val="1"/>
        </w:numPr>
        <w:tabs>
          <w:tab w:val="left" w:pos="567"/>
        </w:tabs>
        <w:jc w:val="both"/>
        <w:rPr>
          <w:rFonts w:ascii="Arial" w:hAnsi="Arial" w:cs="Arial"/>
        </w:rPr>
      </w:pPr>
      <w:r w:rsidRPr="00645AD9">
        <w:rPr>
          <w:rFonts w:ascii="Arial" w:hAnsi="Arial" w:cs="Arial"/>
        </w:rPr>
        <w:t>To approve training course costs for Cllr. Chapman</w:t>
      </w:r>
      <w:r w:rsidR="00B9568E">
        <w:rPr>
          <w:rFonts w:ascii="Arial" w:hAnsi="Arial" w:cs="Arial"/>
        </w:rPr>
        <w:t xml:space="preserve"> – request to clarify what this training is – deferred to next meeting</w:t>
      </w:r>
    </w:p>
    <w:p w14:paraId="38CFE65F" w14:textId="4E21B7E2" w:rsidR="006218B9" w:rsidRPr="00645AD9" w:rsidRDefault="006218B9" w:rsidP="006218B9">
      <w:pPr>
        <w:pStyle w:val="ListParagraph"/>
        <w:numPr>
          <w:ilvl w:val="1"/>
          <w:numId w:val="1"/>
        </w:numPr>
        <w:tabs>
          <w:tab w:val="left" w:pos="567"/>
        </w:tabs>
        <w:jc w:val="both"/>
        <w:rPr>
          <w:rFonts w:ascii="Arial" w:hAnsi="Arial" w:cs="Arial"/>
        </w:rPr>
      </w:pPr>
      <w:r w:rsidRPr="00645AD9">
        <w:rPr>
          <w:rFonts w:ascii="Arial" w:hAnsi="Arial" w:cs="Arial"/>
        </w:rPr>
        <w:t>To receive balance sheet and report on bank reconciliation and approve List of Payments</w:t>
      </w:r>
      <w:r w:rsidR="00B9568E">
        <w:rPr>
          <w:rFonts w:ascii="Arial" w:hAnsi="Arial" w:cs="Arial"/>
        </w:rPr>
        <w:t xml:space="preserve"> – deferred to next meeting</w:t>
      </w:r>
    </w:p>
    <w:p w14:paraId="1AC5912C" w14:textId="182EF8E1" w:rsidR="006218B9" w:rsidRPr="00645AD9" w:rsidRDefault="006218B9" w:rsidP="006218B9">
      <w:pPr>
        <w:pStyle w:val="ListParagraph"/>
        <w:numPr>
          <w:ilvl w:val="1"/>
          <w:numId w:val="1"/>
        </w:numPr>
        <w:tabs>
          <w:tab w:val="left" w:pos="567"/>
        </w:tabs>
        <w:jc w:val="both"/>
        <w:rPr>
          <w:rFonts w:ascii="Arial" w:hAnsi="Arial" w:cs="Arial"/>
          <w:color w:val="FF0000"/>
        </w:rPr>
      </w:pPr>
      <w:r w:rsidRPr="00645AD9">
        <w:rPr>
          <w:rFonts w:ascii="Arial" w:hAnsi="Arial" w:cs="Arial"/>
        </w:rPr>
        <w:t xml:space="preserve">To review earmarked reserves </w:t>
      </w:r>
      <w:r w:rsidR="00B9568E">
        <w:rPr>
          <w:rFonts w:ascii="Arial" w:hAnsi="Arial" w:cs="Arial"/>
        </w:rPr>
        <w:t>– to defer to next meeting</w:t>
      </w:r>
    </w:p>
    <w:p w14:paraId="285F037A" w14:textId="339A1AE9" w:rsidR="006218B9" w:rsidRPr="00645AD9" w:rsidRDefault="006218B9" w:rsidP="006218B9">
      <w:pPr>
        <w:pStyle w:val="ListParagraph"/>
        <w:numPr>
          <w:ilvl w:val="1"/>
          <w:numId w:val="1"/>
        </w:numPr>
        <w:tabs>
          <w:tab w:val="left" w:pos="567"/>
        </w:tabs>
        <w:jc w:val="both"/>
        <w:rPr>
          <w:rFonts w:ascii="Arial" w:hAnsi="Arial" w:cs="Arial"/>
          <w:color w:val="00B0F0"/>
        </w:rPr>
      </w:pPr>
      <w:r w:rsidRPr="00645AD9">
        <w:rPr>
          <w:rFonts w:ascii="Arial" w:hAnsi="Arial" w:cs="Arial"/>
        </w:rPr>
        <w:t xml:space="preserve">To confirm insurance premium, agree and amount paid prior to this </w:t>
      </w:r>
      <w:r w:rsidR="00B9568E">
        <w:rPr>
          <w:rFonts w:ascii="Arial" w:hAnsi="Arial" w:cs="Arial"/>
        </w:rPr>
        <w:t>– clerk to check status</w:t>
      </w:r>
    </w:p>
    <w:p w14:paraId="60152587" w14:textId="115BD9E3" w:rsidR="006218B9" w:rsidRPr="00645AD9" w:rsidRDefault="006218B9" w:rsidP="006218B9">
      <w:pPr>
        <w:pStyle w:val="ListParagraph"/>
        <w:numPr>
          <w:ilvl w:val="1"/>
          <w:numId w:val="1"/>
        </w:numPr>
        <w:tabs>
          <w:tab w:val="left" w:pos="567"/>
        </w:tabs>
        <w:jc w:val="both"/>
        <w:rPr>
          <w:rFonts w:ascii="Arial" w:hAnsi="Arial" w:cs="Arial"/>
          <w:color w:val="00B0F0"/>
        </w:rPr>
      </w:pPr>
      <w:r w:rsidRPr="00645AD9">
        <w:rPr>
          <w:rFonts w:ascii="Arial" w:hAnsi="Arial" w:cs="Arial"/>
        </w:rPr>
        <w:t xml:space="preserve">To ratify the appointment of the new </w:t>
      </w:r>
      <w:r w:rsidR="008B0DB3" w:rsidRPr="00645AD9">
        <w:rPr>
          <w:rFonts w:ascii="Arial" w:hAnsi="Arial" w:cs="Arial"/>
        </w:rPr>
        <w:t>Clerk</w:t>
      </w:r>
      <w:r w:rsidR="008B0DB3" w:rsidRPr="00645AD9">
        <w:rPr>
          <w:rFonts w:ascii="Arial" w:hAnsi="Arial" w:cs="Arial"/>
          <w:color w:val="00B0F0"/>
        </w:rPr>
        <w:t>.</w:t>
      </w:r>
      <w:r w:rsidR="008B0DB3">
        <w:rPr>
          <w:rFonts w:ascii="Arial" w:hAnsi="Arial" w:cs="Arial"/>
        </w:rPr>
        <w:t xml:space="preserve"> -</w:t>
      </w:r>
      <w:r w:rsidR="00B9568E">
        <w:rPr>
          <w:rFonts w:ascii="Arial" w:hAnsi="Arial" w:cs="Arial"/>
        </w:rPr>
        <w:t xml:space="preserve"> deferred to next meeting</w:t>
      </w:r>
    </w:p>
    <w:p w14:paraId="264D8D74" w14:textId="499800B3" w:rsidR="006218B9" w:rsidRPr="00645AD9" w:rsidRDefault="006218B9" w:rsidP="006218B9">
      <w:pPr>
        <w:pStyle w:val="ListParagraph"/>
        <w:numPr>
          <w:ilvl w:val="1"/>
          <w:numId w:val="1"/>
        </w:numPr>
        <w:tabs>
          <w:tab w:val="left" w:pos="567"/>
        </w:tabs>
        <w:jc w:val="both"/>
        <w:rPr>
          <w:rFonts w:ascii="Arial" w:hAnsi="Arial" w:cs="Arial"/>
          <w:color w:val="000000" w:themeColor="text1"/>
        </w:rPr>
      </w:pPr>
      <w:r w:rsidRPr="00645AD9">
        <w:rPr>
          <w:rFonts w:ascii="Arial" w:hAnsi="Arial" w:cs="Arial"/>
        </w:rPr>
        <w:t xml:space="preserve">To agree to </w:t>
      </w:r>
      <w:r w:rsidRPr="00645AD9">
        <w:rPr>
          <w:rFonts w:ascii="Arial" w:hAnsi="Arial" w:cs="Arial"/>
          <w:color w:val="000000" w:themeColor="text1"/>
        </w:rPr>
        <w:t xml:space="preserve">add new Clerk as signatory at Barclays Bank </w:t>
      </w:r>
      <w:r w:rsidR="00B9568E">
        <w:rPr>
          <w:rFonts w:ascii="Arial" w:hAnsi="Arial" w:cs="Arial"/>
          <w:color w:val="000000" w:themeColor="text1"/>
        </w:rPr>
        <w:t>– deferred to next meeting</w:t>
      </w:r>
    </w:p>
    <w:p w14:paraId="083853B7" w14:textId="63FAD707" w:rsidR="006218B9" w:rsidRPr="00645AD9" w:rsidRDefault="006218B9" w:rsidP="006218B9">
      <w:pPr>
        <w:pStyle w:val="ListParagraph"/>
        <w:numPr>
          <w:ilvl w:val="1"/>
          <w:numId w:val="1"/>
        </w:numPr>
        <w:tabs>
          <w:tab w:val="left" w:pos="567"/>
        </w:tabs>
        <w:jc w:val="both"/>
        <w:rPr>
          <w:rFonts w:ascii="Arial" w:hAnsi="Arial" w:cs="Arial"/>
          <w:color w:val="000000" w:themeColor="text1"/>
        </w:rPr>
      </w:pPr>
      <w:r w:rsidRPr="00645AD9">
        <w:rPr>
          <w:rFonts w:ascii="Arial" w:hAnsi="Arial" w:cs="Arial"/>
          <w:color w:val="000000" w:themeColor="text1"/>
        </w:rPr>
        <w:t>To consider and approve costs for Community Centre hearing loop</w:t>
      </w:r>
      <w:r w:rsidR="00B9568E">
        <w:rPr>
          <w:rFonts w:ascii="Arial" w:hAnsi="Arial" w:cs="Arial"/>
          <w:color w:val="000000" w:themeColor="text1"/>
        </w:rPr>
        <w:t xml:space="preserve"> – Clerk requested further discussion on this aspect and will bring back information to next meeting</w:t>
      </w:r>
    </w:p>
    <w:p w14:paraId="73F04C46" w14:textId="77777777" w:rsidR="006218B9" w:rsidRPr="00645AD9" w:rsidRDefault="006218B9" w:rsidP="006218B9">
      <w:pPr>
        <w:pStyle w:val="ListParagraph"/>
        <w:tabs>
          <w:tab w:val="left" w:pos="567"/>
        </w:tabs>
        <w:ind w:left="1000"/>
        <w:jc w:val="both"/>
        <w:rPr>
          <w:rFonts w:ascii="Arial" w:hAnsi="Arial" w:cs="Arial"/>
          <w:color w:val="FF0000"/>
        </w:rPr>
      </w:pPr>
    </w:p>
    <w:p w14:paraId="64AB0D7E" w14:textId="00421CDB" w:rsidR="006218B9" w:rsidRPr="00645AD9" w:rsidRDefault="006218B9" w:rsidP="006218B9">
      <w:pPr>
        <w:pStyle w:val="ListParagraph"/>
        <w:numPr>
          <w:ilvl w:val="0"/>
          <w:numId w:val="1"/>
        </w:numPr>
        <w:tabs>
          <w:tab w:val="left" w:pos="567"/>
        </w:tabs>
        <w:jc w:val="both"/>
        <w:rPr>
          <w:rFonts w:ascii="Arial" w:hAnsi="Arial" w:cs="Arial"/>
        </w:rPr>
      </w:pPr>
      <w:r w:rsidRPr="00645AD9">
        <w:rPr>
          <w:rFonts w:ascii="Arial" w:hAnsi="Arial" w:cs="Arial"/>
        </w:rPr>
        <w:t>To deal with correspondence</w:t>
      </w:r>
      <w:r w:rsidR="009D7ACA">
        <w:rPr>
          <w:rFonts w:ascii="Arial" w:hAnsi="Arial" w:cs="Arial"/>
        </w:rPr>
        <w:t xml:space="preserve"> – Barclays notified local councils that it will be closing the Holt Branch </w:t>
      </w:r>
    </w:p>
    <w:p w14:paraId="1131828D" w14:textId="77777777" w:rsidR="006218B9" w:rsidRPr="00645AD9" w:rsidRDefault="006218B9" w:rsidP="006218B9">
      <w:pPr>
        <w:pStyle w:val="ListParagraph"/>
        <w:tabs>
          <w:tab w:val="left" w:pos="567"/>
        </w:tabs>
        <w:ind w:left="360"/>
        <w:jc w:val="both"/>
        <w:rPr>
          <w:rFonts w:ascii="Arial" w:hAnsi="Arial" w:cs="Arial"/>
        </w:rPr>
      </w:pPr>
    </w:p>
    <w:p w14:paraId="336A24A7" w14:textId="12E6CAD8" w:rsidR="006218B9" w:rsidRPr="00645AD9" w:rsidRDefault="006218B9" w:rsidP="006218B9">
      <w:pPr>
        <w:pStyle w:val="ListParagraph"/>
        <w:numPr>
          <w:ilvl w:val="0"/>
          <w:numId w:val="1"/>
        </w:numPr>
        <w:tabs>
          <w:tab w:val="left" w:pos="567"/>
        </w:tabs>
        <w:jc w:val="both"/>
        <w:rPr>
          <w:rFonts w:ascii="Arial" w:hAnsi="Arial" w:cs="Arial"/>
        </w:rPr>
      </w:pPr>
      <w:r w:rsidRPr="00645AD9">
        <w:rPr>
          <w:rFonts w:ascii="Arial" w:hAnsi="Arial" w:cs="Arial"/>
        </w:rPr>
        <w:t>Any other matters for information only or next Agenda</w:t>
      </w:r>
      <w:r w:rsidR="009D7ACA">
        <w:rPr>
          <w:rFonts w:ascii="Arial" w:hAnsi="Arial" w:cs="Arial"/>
        </w:rPr>
        <w:t xml:space="preserve"> – those notated on the minutes</w:t>
      </w:r>
    </w:p>
    <w:p w14:paraId="0A0CF4CF" w14:textId="77777777" w:rsidR="006218B9" w:rsidRPr="00645AD9" w:rsidRDefault="006218B9" w:rsidP="006218B9">
      <w:pPr>
        <w:pStyle w:val="ListParagraph"/>
        <w:rPr>
          <w:rFonts w:ascii="Arial" w:hAnsi="Arial" w:cs="Arial"/>
        </w:rPr>
      </w:pPr>
    </w:p>
    <w:p w14:paraId="6C40FC1B" w14:textId="4834007E" w:rsidR="00467F3B" w:rsidRPr="00645AD9" w:rsidRDefault="006218B9" w:rsidP="00413714">
      <w:pPr>
        <w:tabs>
          <w:tab w:val="left" w:pos="567"/>
        </w:tabs>
        <w:jc w:val="both"/>
        <w:rPr>
          <w:rFonts w:ascii="Arial" w:hAnsi="Arial" w:cs="Arial"/>
          <w:sz w:val="24"/>
          <w:szCs w:val="24"/>
        </w:rPr>
      </w:pPr>
      <w:r w:rsidRPr="00645AD9">
        <w:rPr>
          <w:rFonts w:ascii="Arial" w:hAnsi="Arial" w:cs="Arial"/>
          <w:sz w:val="24"/>
          <w:szCs w:val="24"/>
        </w:rPr>
        <w:t>Next Parish Council meeting is September 5</w:t>
      </w:r>
      <w:r w:rsidRPr="00645AD9">
        <w:rPr>
          <w:rFonts w:ascii="Arial" w:hAnsi="Arial" w:cs="Arial"/>
          <w:sz w:val="24"/>
          <w:szCs w:val="24"/>
          <w:vertAlign w:val="superscript"/>
        </w:rPr>
        <w:t>th</w:t>
      </w:r>
      <w:r w:rsidRPr="00645AD9">
        <w:rPr>
          <w:rFonts w:ascii="Arial" w:hAnsi="Arial" w:cs="Arial"/>
          <w:sz w:val="24"/>
          <w:szCs w:val="24"/>
        </w:rPr>
        <w:t xml:space="preserve"> at 7pm</w:t>
      </w:r>
      <w:r w:rsidR="009D7ACA">
        <w:rPr>
          <w:rFonts w:ascii="Arial" w:hAnsi="Arial" w:cs="Arial"/>
          <w:sz w:val="24"/>
          <w:szCs w:val="24"/>
        </w:rPr>
        <w:t xml:space="preserve"> at Community Centre</w:t>
      </w:r>
      <w:r w:rsidRPr="00645AD9">
        <w:rPr>
          <w:rFonts w:ascii="Arial" w:hAnsi="Arial" w:cs="Arial"/>
          <w:sz w:val="24"/>
          <w:szCs w:val="24"/>
        </w:rPr>
        <w:t>.</w:t>
      </w:r>
      <w:r w:rsidR="00DC3E2F" w:rsidRPr="00645AD9">
        <w:rPr>
          <w:rFonts w:ascii="Arial" w:hAnsi="Arial" w:cs="Arial"/>
          <w:sz w:val="24"/>
          <w:szCs w:val="24"/>
        </w:rPr>
        <w:tab/>
      </w:r>
      <w:r w:rsidR="00467F3B" w:rsidRPr="00645AD9">
        <w:rPr>
          <w:rFonts w:ascii="Arial" w:hAnsi="Arial" w:cs="Arial"/>
          <w:sz w:val="24"/>
          <w:szCs w:val="24"/>
        </w:rPr>
        <w:tab/>
      </w:r>
    </w:p>
    <w:sectPr w:rsidR="00467F3B" w:rsidRPr="00645AD9" w:rsidSect="000C08DA">
      <w:footerReference w:type="default" r:id="rId8"/>
      <w:pgSz w:w="11906" w:h="16838"/>
      <w:pgMar w:top="567" w:right="991"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ED017" w14:textId="77777777" w:rsidR="00B10DE5" w:rsidRDefault="00B10DE5" w:rsidP="00645AD9">
      <w:pPr>
        <w:spacing w:after="0" w:line="240" w:lineRule="auto"/>
      </w:pPr>
      <w:r>
        <w:separator/>
      </w:r>
    </w:p>
  </w:endnote>
  <w:endnote w:type="continuationSeparator" w:id="0">
    <w:p w14:paraId="2287E1A8" w14:textId="77777777" w:rsidR="00B10DE5" w:rsidRDefault="00B10DE5" w:rsidP="00645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FCC1" w14:textId="4AA0DF6F" w:rsidR="00645AD9" w:rsidRDefault="00645AD9">
    <w:pPr>
      <w:pStyle w:val="Footer"/>
    </w:pPr>
    <w:r>
      <w:rPr>
        <w:noProof/>
        <w:color w:val="5B9BD5" w:themeColor="accent1"/>
      </w:rPr>
      <mc:AlternateContent>
        <mc:Choice Requires="wps">
          <w:drawing>
            <wp:anchor distT="0" distB="0" distL="114300" distR="114300" simplePos="0" relativeHeight="251659264" behindDoc="0" locked="0" layoutInCell="1" allowOverlap="1" wp14:anchorId="0222B4A3" wp14:editId="0878860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0D7E32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D328" w14:textId="77777777" w:rsidR="00B10DE5" w:rsidRDefault="00B10DE5" w:rsidP="00645AD9">
      <w:pPr>
        <w:spacing w:after="0" w:line="240" w:lineRule="auto"/>
      </w:pPr>
      <w:r>
        <w:separator/>
      </w:r>
    </w:p>
  </w:footnote>
  <w:footnote w:type="continuationSeparator" w:id="0">
    <w:p w14:paraId="030A9D03" w14:textId="77777777" w:rsidR="00B10DE5" w:rsidRDefault="00B10DE5" w:rsidP="00645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17E56"/>
    <w:multiLevelType w:val="multilevel"/>
    <w:tmpl w:val="A390681A"/>
    <w:lvl w:ilvl="0">
      <w:start w:val="1"/>
      <w:numFmt w:val="decimal"/>
      <w:lvlText w:val="%1."/>
      <w:lvlJc w:val="left"/>
      <w:pPr>
        <w:ind w:left="360" w:hanging="360"/>
      </w:pPr>
      <w:rPr>
        <w:b/>
        <w:bCs/>
      </w:rPr>
    </w:lvl>
    <w:lvl w:ilvl="1">
      <w:start w:val="1"/>
      <w:numFmt w:val="decimal"/>
      <w:lvlText w:val="%1.%2."/>
      <w:lvlJc w:val="left"/>
      <w:pPr>
        <w:ind w:left="1000" w:hanging="432"/>
      </w:pPr>
      <w:rPr>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E90ADC"/>
    <w:multiLevelType w:val="hybridMultilevel"/>
    <w:tmpl w:val="6BCE34F6"/>
    <w:lvl w:ilvl="0" w:tplc="3ACC02B6">
      <w:start w:val="50"/>
      <w:numFmt w:val="bullet"/>
      <w:lvlText w:val="-"/>
      <w:lvlJc w:val="left"/>
      <w:pPr>
        <w:ind w:left="780" w:hanging="360"/>
      </w:pPr>
      <w:rPr>
        <w:rFonts w:ascii="Arial" w:eastAsia="SimSu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48118173">
    <w:abstractNumId w:val="0"/>
  </w:num>
  <w:num w:numId="2" w16cid:durableId="562721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51"/>
    <w:rsid w:val="00013315"/>
    <w:rsid w:val="00015D3A"/>
    <w:rsid w:val="00017390"/>
    <w:rsid w:val="00020480"/>
    <w:rsid w:val="00040ADD"/>
    <w:rsid w:val="00047CE2"/>
    <w:rsid w:val="00050860"/>
    <w:rsid w:val="00050B2D"/>
    <w:rsid w:val="00061C4E"/>
    <w:rsid w:val="00065CBD"/>
    <w:rsid w:val="00067DEE"/>
    <w:rsid w:val="0007064F"/>
    <w:rsid w:val="00070D75"/>
    <w:rsid w:val="00082653"/>
    <w:rsid w:val="00087C18"/>
    <w:rsid w:val="0009457F"/>
    <w:rsid w:val="0009550C"/>
    <w:rsid w:val="000A0666"/>
    <w:rsid w:val="000A1CBB"/>
    <w:rsid w:val="000B71AF"/>
    <w:rsid w:val="000C08DA"/>
    <w:rsid w:val="000C18C5"/>
    <w:rsid w:val="000C1BEE"/>
    <w:rsid w:val="000D1F6C"/>
    <w:rsid w:val="000D242F"/>
    <w:rsid w:val="000D45CC"/>
    <w:rsid w:val="000D573A"/>
    <w:rsid w:val="000E07D7"/>
    <w:rsid w:val="000E1466"/>
    <w:rsid w:val="000E1970"/>
    <w:rsid w:val="00105DDC"/>
    <w:rsid w:val="00117D7F"/>
    <w:rsid w:val="001254DE"/>
    <w:rsid w:val="00125C07"/>
    <w:rsid w:val="001324C6"/>
    <w:rsid w:val="00141407"/>
    <w:rsid w:val="0015150D"/>
    <w:rsid w:val="00152E2E"/>
    <w:rsid w:val="0016104E"/>
    <w:rsid w:val="00162DC3"/>
    <w:rsid w:val="001648CF"/>
    <w:rsid w:val="00164DD0"/>
    <w:rsid w:val="0016698D"/>
    <w:rsid w:val="00167DBA"/>
    <w:rsid w:val="001753CB"/>
    <w:rsid w:val="00175754"/>
    <w:rsid w:val="00181041"/>
    <w:rsid w:val="00196A4F"/>
    <w:rsid w:val="001A1E88"/>
    <w:rsid w:val="001B72FF"/>
    <w:rsid w:val="001C2F24"/>
    <w:rsid w:val="001C348B"/>
    <w:rsid w:val="001D10A0"/>
    <w:rsid w:val="001D5169"/>
    <w:rsid w:val="001E0060"/>
    <w:rsid w:val="001F2181"/>
    <w:rsid w:val="00204487"/>
    <w:rsid w:val="00223B3C"/>
    <w:rsid w:val="00224129"/>
    <w:rsid w:val="002254AD"/>
    <w:rsid w:val="00226B02"/>
    <w:rsid w:val="00234745"/>
    <w:rsid w:val="00234DEE"/>
    <w:rsid w:val="00235E58"/>
    <w:rsid w:val="0024395B"/>
    <w:rsid w:val="00250003"/>
    <w:rsid w:val="00250DBE"/>
    <w:rsid w:val="00251A54"/>
    <w:rsid w:val="0025388E"/>
    <w:rsid w:val="00274A27"/>
    <w:rsid w:val="002842D5"/>
    <w:rsid w:val="0029267B"/>
    <w:rsid w:val="002929BB"/>
    <w:rsid w:val="00296C05"/>
    <w:rsid w:val="0029733F"/>
    <w:rsid w:val="002A6759"/>
    <w:rsid w:val="002B76F8"/>
    <w:rsid w:val="002C056B"/>
    <w:rsid w:val="002C0B51"/>
    <w:rsid w:val="002C50C6"/>
    <w:rsid w:val="002E1567"/>
    <w:rsid w:val="002E50EA"/>
    <w:rsid w:val="002F0C7E"/>
    <w:rsid w:val="002F171F"/>
    <w:rsid w:val="002F1C72"/>
    <w:rsid w:val="002F373E"/>
    <w:rsid w:val="0030011D"/>
    <w:rsid w:val="003024E7"/>
    <w:rsid w:val="00305547"/>
    <w:rsid w:val="0031546C"/>
    <w:rsid w:val="00320FF7"/>
    <w:rsid w:val="003276D0"/>
    <w:rsid w:val="00347498"/>
    <w:rsid w:val="00352129"/>
    <w:rsid w:val="003521C6"/>
    <w:rsid w:val="00352752"/>
    <w:rsid w:val="003533BD"/>
    <w:rsid w:val="00360529"/>
    <w:rsid w:val="0036191E"/>
    <w:rsid w:val="0036622A"/>
    <w:rsid w:val="003730BE"/>
    <w:rsid w:val="00376F94"/>
    <w:rsid w:val="00390F8F"/>
    <w:rsid w:val="003A273D"/>
    <w:rsid w:val="003A4D33"/>
    <w:rsid w:val="003A5DCB"/>
    <w:rsid w:val="003A756B"/>
    <w:rsid w:val="003B12A8"/>
    <w:rsid w:val="003C4C73"/>
    <w:rsid w:val="003C50E2"/>
    <w:rsid w:val="003D3B4B"/>
    <w:rsid w:val="003D4A44"/>
    <w:rsid w:val="003D52BB"/>
    <w:rsid w:val="003E0694"/>
    <w:rsid w:val="003E384A"/>
    <w:rsid w:val="003F3482"/>
    <w:rsid w:val="003F3604"/>
    <w:rsid w:val="003F36CE"/>
    <w:rsid w:val="00401459"/>
    <w:rsid w:val="00412AD8"/>
    <w:rsid w:val="004130A3"/>
    <w:rsid w:val="00413714"/>
    <w:rsid w:val="00421730"/>
    <w:rsid w:val="00423C41"/>
    <w:rsid w:val="00425A9B"/>
    <w:rsid w:val="00425EF1"/>
    <w:rsid w:val="00427739"/>
    <w:rsid w:val="00436DE1"/>
    <w:rsid w:val="00445E1A"/>
    <w:rsid w:val="00452F24"/>
    <w:rsid w:val="00455BB6"/>
    <w:rsid w:val="004624C2"/>
    <w:rsid w:val="00467AF1"/>
    <w:rsid w:val="00467C76"/>
    <w:rsid w:val="00467F3B"/>
    <w:rsid w:val="004707FB"/>
    <w:rsid w:val="004748F5"/>
    <w:rsid w:val="0047490A"/>
    <w:rsid w:val="00483A27"/>
    <w:rsid w:val="004858CE"/>
    <w:rsid w:val="00487631"/>
    <w:rsid w:val="00492A34"/>
    <w:rsid w:val="00492B76"/>
    <w:rsid w:val="00493281"/>
    <w:rsid w:val="00495427"/>
    <w:rsid w:val="004A080D"/>
    <w:rsid w:val="004A3C37"/>
    <w:rsid w:val="004A4E36"/>
    <w:rsid w:val="004A6620"/>
    <w:rsid w:val="004B242F"/>
    <w:rsid w:val="004C099F"/>
    <w:rsid w:val="004C2FF7"/>
    <w:rsid w:val="004C70B1"/>
    <w:rsid w:val="004D32BD"/>
    <w:rsid w:val="004E0A32"/>
    <w:rsid w:val="004E0A40"/>
    <w:rsid w:val="004E2E27"/>
    <w:rsid w:val="004E34C2"/>
    <w:rsid w:val="004E52EB"/>
    <w:rsid w:val="004E6B04"/>
    <w:rsid w:val="004F520C"/>
    <w:rsid w:val="00507472"/>
    <w:rsid w:val="005120BF"/>
    <w:rsid w:val="005215AF"/>
    <w:rsid w:val="005226D0"/>
    <w:rsid w:val="005247B2"/>
    <w:rsid w:val="005523FB"/>
    <w:rsid w:val="005561F4"/>
    <w:rsid w:val="0057199F"/>
    <w:rsid w:val="00583C0E"/>
    <w:rsid w:val="005919F0"/>
    <w:rsid w:val="005927E8"/>
    <w:rsid w:val="0059323A"/>
    <w:rsid w:val="005A190A"/>
    <w:rsid w:val="005B05E7"/>
    <w:rsid w:val="005C2D71"/>
    <w:rsid w:val="005C40FF"/>
    <w:rsid w:val="005D3C76"/>
    <w:rsid w:val="005D4C77"/>
    <w:rsid w:val="005D5ED7"/>
    <w:rsid w:val="00601DD4"/>
    <w:rsid w:val="00602386"/>
    <w:rsid w:val="00611623"/>
    <w:rsid w:val="00615B68"/>
    <w:rsid w:val="00615C39"/>
    <w:rsid w:val="00616866"/>
    <w:rsid w:val="006218B9"/>
    <w:rsid w:val="00622C8C"/>
    <w:rsid w:val="00630F95"/>
    <w:rsid w:val="00634A9B"/>
    <w:rsid w:val="00635CFE"/>
    <w:rsid w:val="00637FAD"/>
    <w:rsid w:val="00641502"/>
    <w:rsid w:val="00642426"/>
    <w:rsid w:val="00645AD9"/>
    <w:rsid w:val="00663509"/>
    <w:rsid w:val="00663634"/>
    <w:rsid w:val="00663933"/>
    <w:rsid w:val="00663BD7"/>
    <w:rsid w:val="00671354"/>
    <w:rsid w:val="006715A5"/>
    <w:rsid w:val="00690D3E"/>
    <w:rsid w:val="006910D3"/>
    <w:rsid w:val="006913A8"/>
    <w:rsid w:val="00693BCA"/>
    <w:rsid w:val="006B4D3A"/>
    <w:rsid w:val="006B57CC"/>
    <w:rsid w:val="006D3538"/>
    <w:rsid w:val="006D70E6"/>
    <w:rsid w:val="006E0C92"/>
    <w:rsid w:val="006E2A88"/>
    <w:rsid w:val="006E36A9"/>
    <w:rsid w:val="006F0262"/>
    <w:rsid w:val="006F11FE"/>
    <w:rsid w:val="006F2F77"/>
    <w:rsid w:val="006F4DE8"/>
    <w:rsid w:val="006F7831"/>
    <w:rsid w:val="00706937"/>
    <w:rsid w:val="0071227C"/>
    <w:rsid w:val="0071569D"/>
    <w:rsid w:val="00716261"/>
    <w:rsid w:val="007278AB"/>
    <w:rsid w:val="00731345"/>
    <w:rsid w:val="00756451"/>
    <w:rsid w:val="0075755C"/>
    <w:rsid w:val="007614BF"/>
    <w:rsid w:val="007749C8"/>
    <w:rsid w:val="00777A8E"/>
    <w:rsid w:val="00787FEF"/>
    <w:rsid w:val="007945F4"/>
    <w:rsid w:val="007A7F6E"/>
    <w:rsid w:val="007B0B9B"/>
    <w:rsid w:val="007B52F7"/>
    <w:rsid w:val="007B77DA"/>
    <w:rsid w:val="007C23F9"/>
    <w:rsid w:val="007C40A8"/>
    <w:rsid w:val="007D565D"/>
    <w:rsid w:val="007E2913"/>
    <w:rsid w:val="007F0DB5"/>
    <w:rsid w:val="007F0E99"/>
    <w:rsid w:val="007F7C23"/>
    <w:rsid w:val="0081088E"/>
    <w:rsid w:val="00810A0C"/>
    <w:rsid w:val="00814C4B"/>
    <w:rsid w:val="00816C14"/>
    <w:rsid w:val="0081761B"/>
    <w:rsid w:val="00820E53"/>
    <w:rsid w:val="0082202E"/>
    <w:rsid w:val="00823DDB"/>
    <w:rsid w:val="00825CBB"/>
    <w:rsid w:val="00831C65"/>
    <w:rsid w:val="0084192A"/>
    <w:rsid w:val="00842A69"/>
    <w:rsid w:val="008437F5"/>
    <w:rsid w:val="00850328"/>
    <w:rsid w:val="008532F9"/>
    <w:rsid w:val="00864C8E"/>
    <w:rsid w:val="00865113"/>
    <w:rsid w:val="0087097C"/>
    <w:rsid w:val="00872F8E"/>
    <w:rsid w:val="0088005D"/>
    <w:rsid w:val="00881AA5"/>
    <w:rsid w:val="008855E8"/>
    <w:rsid w:val="00886038"/>
    <w:rsid w:val="00892629"/>
    <w:rsid w:val="00895628"/>
    <w:rsid w:val="008B05E1"/>
    <w:rsid w:val="008B0DB3"/>
    <w:rsid w:val="008B1CBD"/>
    <w:rsid w:val="008B7D3E"/>
    <w:rsid w:val="008C1E84"/>
    <w:rsid w:val="008C5D6F"/>
    <w:rsid w:val="008C6DDE"/>
    <w:rsid w:val="008D147C"/>
    <w:rsid w:val="008D303C"/>
    <w:rsid w:val="008D30EA"/>
    <w:rsid w:val="008D733F"/>
    <w:rsid w:val="008E1ABF"/>
    <w:rsid w:val="008E2EBC"/>
    <w:rsid w:val="008E7B5C"/>
    <w:rsid w:val="008F15B9"/>
    <w:rsid w:val="008F6EBD"/>
    <w:rsid w:val="00910E05"/>
    <w:rsid w:val="0091262E"/>
    <w:rsid w:val="009128D1"/>
    <w:rsid w:val="009138CA"/>
    <w:rsid w:val="009167DE"/>
    <w:rsid w:val="009328FC"/>
    <w:rsid w:val="00936BDB"/>
    <w:rsid w:val="00946AEA"/>
    <w:rsid w:val="00946CD4"/>
    <w:rsid w:val="00947EFD"/>
    <w:rsid w:val="009520C2"/>
    <w:rsid w:val="00955964"/>
    <w:rsid w:val="009658F6"/>
    <w:rsid w:val="0097111D"/>
    <w:rsid w:val="009802C7"/>
    <w:rsid w:val="009834AB"/>
    <w:rsid w:val="00997DEF"/>
    <w:rsid w:val="009A207A"/>
    <w:rsid w:val="009A5E59"/>
    <w:rsid w:val="009C768A"/>
    <w:rsid w:val="009C7704"/>
    <w:rsid w:val="009D7ACA"/>
    <w:rsid w:val="009D7B28"/>
    <w:rsid w:val="009E63DF"/>
    <w:rsid w:val="009F09F6"/>
    <w:rsid w:val="009F47AB"/>
    <w:rsid w:val="009F70CD"/>
    <w:rsid w:val="00A00956"/>
    <w:rsid w:val="00A1542F"/>
    <w:rsid w:val="00A17983"/>
    <w:rsid w:val="00A24189"/>
    <w:rsid w:val="00A24D21"/>
    <w:rsid w:val="00A56BF0"/>
    <w:rsid w:val="00A62535"/>
    <w:rsid w:val="00A6271B"/>
    <w:rsid w:val="00A62768"/>
    <w:rsid w:val="00A67410"/>
    <w:rsid w:val="00A7580A"/>
    <w:rsid w:val="00A75BD8"/>
    <w:rsid w:val="00A75FD4"/>
    <w:rsid w:val="00A82EA8"/>
    <w:rsid w:val="00A91915"/>
    <w:rsid w:val="00AA049C"/>
    <w:rsid w:val="00AA080A"/>
    <w:rsid w:val="00AA52DD"/>
    <w:rsid w:val="00AB1E94"/>
    <w:rsid w:val="00AB651F"/>
    <w:rsid w:val="00AD0637"/>
    <w:rsid w:val="00AD4B3C"/>
    <w:rsid w:val="00AD55CE"/>
    <w:rsid w:val="00AD77A2"/>
    <w:rsid w:val="00AE06C6"/>
    <w:rsid w:val="00AF6718"/>
    <w:rsid w:val="00B01198"/>
    <w:rsid w:val="00B03416"/>
    <w:rsid w:val="00B10DE5"/>
    <w:rsid w:val="00B1232E"/>
    <w:rsid w:val="00B1561B"/>
    <w:rsid w:val="00B22B47"/>
    <w:rsid w:val="00B26260"/>
    <w:rsid w:val="00B32951"/>
    <w:rsid w:val="00B34AE9"/>
    <w:rsid w:val="00B357A6"/>
    <w:rsid w:val="00B41C29"/>
    <w:rsid w:val="00B4466D"/>
    <w:rsid w:val="00B44F85"/>
    <w:rsid w:val="00B52E0F"/>
    <w:rsid w:val="00B54A70"/>
    <w:rsid w:val="00B5796A"/>
    <w:rsid w:val="00B6027D"/>
    <w:rsid w:val="00B60F9B"/>
    <w:rsid w:val="00B62977"/>
    <w:rsid w:val="00B62E93"/>
    <w:rsid w:val="00B639DF"/>
    <w:rsid w:val="00B75949"/>
    <w:rsid w:val="00B76FB3"/>
    <w:rsid w:val="00B84DD3"/>
    <w:rsid w:val="00B91578"/>
    <w:rsid w:val="00B9196D"/>
    <w:rsid w:val="00B92AEE"/>
    <w:rsid w:val="00B9568E"/>
    <w:rsid w:val="00BA0B26"/>
    <w:rsid w:val="00BA60DB"/>
    <w:rsid w:val="00BB376A"/>
    <w:rsid w:val="00BB4909"/>
    <w:rsid w:val="00BC1E61"/>
    <w:rsid w:val="00BC4E77"/>
    <w:rsid w:val="00BD68FA"/>
    <w:rsid w:val="00BD6F32"/>
    <w:rsid w:val="00BE4B23"/>
    <w:rsid w:val="00BE7CCF"/>
    <w:rsid w:val="00BF2490"/>
    <w:rsid w:val="00C0126D"/>
    <w:rsid w:val="00C0597C"/>
    <w:rsid w:val="00C059C0"/>
    <w:rsid w:val="00C105AD"/>
    <w:rsid w:val="00C161ED"/>
    <w:rsid w:val="00C2174C"/>
    <w:rsid w:val="00C32A7D"/>
    <w:rsid w:val="00C32BA5"/>
    <w:rsid w:val="00C46497"/>
    <w:rsid w:val="00C46629"/>
    <w:rsid w:val="00C47EF2"/>
    <w:rsid w:val="00C5348E"/>
    <w:rsid w:val="00C549B4"/>
    <w:rsid w:val="00C55A39"/>
    <w:rsid w:val="00C609AD"/>
    <w:rsid w:val="00C60F2F"/>
    <w:rsid w:val="00C6566D"/>
    <w:rsid w:val="00C67B08"/>
    <w:rsid w:val="00C71ECC"/>
    <w:rsid w:val="00C81063"/>
    <w:rsid w:val="00C83F4E"/>
    <w:rsid w:val="00C91E8D"/>
    <w:rsid w:val="00C96EB5"/>
    <w:rsid w:val="00CA2774"/>
    <w:rsid w:val="00CA27AF"/>
    <w:rsid w:val="00CB22B5"/>
    <w:rsid w:val="00CB41A8"/>
    <w:rsid w:val="00CD0047"/>
    <w:rsid w:val="00CD4422"/>
    <w:rsid w:val="00CE207D"/>
    <w:rsid w:val="00CE6C09"/>
    <w:rsid w:val="00CF58DE"/>
    <w:rsid w:val="00CF6F79"/>
    <w:rsid w:val="00D01779"/>
    <w:rsid w:val="00D01950"/>
    <w:rsid w:val="00D05301"/>
    <w:rsid w:val="00D06AB3"/>
    <w:rsid w:val="00D07E47"/>
    <w:rsid w:val="00D17966"/>
    <w:rsid w:val="00D26003"/>
    <w:rsid w:val="00D279E3"/>
    <w:rsid w:val="00D30D3A"/>
    <w:rsid w:val="00D31568"/>
    <w:rsid w:val="00D335C3"/>
    <w:rsid w:val="00D34DCF"/>
    <w:rsid w:val="00D36D80"/>
    <w:rsid w:val="00D42EBE"/>
    <w:rsid w:val="00D72B11"/>
    <w:rsid w:val="00D75488"/>
    <w:rsid w:val="00D7578A"/>
    <w:rsid w:val="00D805CD"/>
    <w:rsid w:val="00D9077A"/>
    <w:rsid w:val="00DA260B"/>
    <w:rsid w:val="00DA3925"/>
    <w:rsid w:val="00DB2E77"/>
    <w:rsid w:val="00DB62DC"/>
    <w:rsid w:val="00DC0237"/>
    <w:rsid w:val="00DC3E2F"/>
    <w:rsid w:val="00DE0092"/>
    <w:rsid w:val="00DF244B"/>
    <w:rsid w:val="00DF47E5"/>
    <w:rsid w:val="00E01981"/>
    <w:rsid w:val="00E04C8E"/>
    <w:rsid w:val="00E10BAB"/>
    <w:rsid w:val="00E122CF"/>
    <w:rsid w:val="00E13A96"/>
    <w:rsid w:val="00E21480"/>
    <w:rsid w:val="00E2424F"/>
    <w:rsid w:val="00E32B9F"/>
    <w:rsid w:val="00E33349"/>
    <w:rsid w:val="00E36EFE"/>
    <w:rsid w:val="00E37F7B"/>
    <w:rsid w:val="00E401A7"/>
    <w:rsid w:val="00E40403"/>
    <w:rsid w:val="00E523DB"/>
    <w:rsid w:val="00E60974"/>
    <w:rsid w:val="00E670DB"/>
    <w:rsid w:val="00E75DC5"/>
    <w:rsid w:val="00E85905"/>
    <w:rsid w:val="00E85C47"/>
    <w:rsid w:val="00E86F1C"/>
    <w:rsid w:val="00E91DDF"/>
    <w:rsid w:val="00E920CD"/>
    <w:rsid w:val="00EA54E6"/>
    <w:rsid w:val="00EB3180"/>
    <w:rsid w:val="00EC76B6"/>
    <w:rsid w:val="00EC7702"/>
    <w:rsid w:val="00ED2901"/>
    <w:rsid w:val="00ED3FFC"/>
    <w:rsid w:val="00ED4185"/>
    <w:rsid w:val="00ED71F7"/>
    <w:rsid w:val="00EE51E0"/>
    <w:rsid w:val="00EE54B0"/>
    <w:rsid w:val="00EE799C"/>
    <w:rsid w:val="00EF27BB"/>
    <w:rsid w:val="00EF2A22"/>
    <w:rsid w:val="00EF6F4B"/>
    <w:rsid w:val="00F02E93"/>
    <w:rsid w:val="00F1083A"/>
    <w:rsid w:val="00F11A1A"/>
    <w:rsid w:val="00F135BB"/>
    <w:rsid w:val="00F173A1"/>
    <w:rsid w:val="00F25130"/>
    <w:rsid w:val="00F2618F"/>
    <w:rsid w:val="00F35C04"/>
    <w:rsid w:val="00F37345"/>
    <w:rsid w:val="00F5121D"/>
    <w:rsid w:val="00F5570B"/>
    <w:rsid w:val="00F558C7"/>
    <w:rsid w:val="00F630E9"/>
    <w:rsid w:val="00F732C8"/>
    <w:rsid w:val="00F737EB"/>
    <w:rsid w:val="00F80C2D"/>
    <w:rsid w:val="00F86116"/>
    <w:rsid w:val="00F877D6"/>
    <w:rsid w:val="00F925BC"/>
    <w:rsid w:val="00F92F70"/>
    <w:rsid w:val="00F95768"/>
    <w:rsid w:val="00F9726E"/>
    <w:rsid w:val="00FA24F7"/>
    <w:rsid w:val="00FC3A74"/>
    <w:rsid w:val="00FC3E56"/>
    <w:rsid w:val="00FC66DA"/>
    <w:rsid w:val="00FD2699"/>
    <w:rsid w:val="00FD2E73"/>
    <w:rsid w:val="00FE255D"/>
    <w:rsid w:val="00FE38B7"/>
    <w:rsid w:val="00FE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C4EC"/>
  <w15:chartTrackingRefBased/>
  <w15:docId w15:val="{B1A27E66-4DAC-496E-8EE4-CAAA6240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7D"/>
    <w:rPr>
      <w:rFonts w:ascii="Segoe UI" w:hAnsi="Segoe UI" w:cs="Segoe UI"/>
      <w:sz w:val="18"/>
      <w:szCs w:val="18"/>
    </w:rPr>
  </w:style>
  <w:style w:type="character" w:styleId="CommentReference">
    <w:name w:val="annotation reference"/>
    <w:basedOn w:val="DefaultParagraphFont"/>
    <w:uiPriority w:val="99"/>
    <w:semiHidden/>
    <w:unhideWhenUsed/>
    <w:rsid w:val="00E85C47"/>
    <w:rPr>
      <w:sz w:val="16"/>
      <w:szCs w:val="16"/>
    </w:rPr>
  </w:style>
  <w:style w:type="paragraph" w:styleId="CommentText">
    <w:name w:val="annotation text"/>
    <w:basedOn w:val="Normal"/>
    <w:link w:val="CommentTextChar"/>
    <w:uiPriority w:val="99"/>
    <w:semiHidden/>
    <w:unhideWhenUsed/>
    <w:rsid w:val="00E85C47"/>
    <w:pPr>
      <w:spacing w:line="240" w:lineRule="auto"/>
    </w:pPr>
    <w:rPr>
      <w:sz w:val="20"/>
      <w:szCs w:val="20"/>
    </w:rPr>
  </w:style>
  <w:style w:type="character" w:customStyle="1" w:styleId="CommentTextChar">
    <w:name w:val="Comment Text Char"/>
    <w:basedOn w:val="DefaultParagraphFont"/>
    <w:link w:val="CommentText"/>
    <w:uiPriority w:val="99"/>
    <w:semiHidden/>
    <w:rsid w:val="00E85C47"/>
    <w:rPr>
      <w:sz w:val="20"/>
      <w:szCs w:val="20"/>
    </w:rPr>
  </w:style>
  <w:style w:type="paragraph" w:styleId="CommentSubject">
    <w:name w:val="annotation subject"/>
    <w:basedOn w:val="CommentText"/>
    <w:next w:val="CommentText"/>
    <w:link w:val="CommentSubjectChar"/>
    <w:uiPriority w:val="99"/>
    <w:semiHidden/>
    <w:unhideWhenUsed/>
    <w:rsid w:val="00E85C47"/>
    <w:rPr>
      <w:b/>
      <w:bCs/>
    </w:rPr>
  </w:style>
  <w:style w:type="character" w:customStyle="1" w:styleId="CommentSubjectChar">
    <w:name w:val="Comment Subject Char"/>
    <w:basedOn w:val="CommentTextChar"/>
    <w:link w:val="CommentSubject"/>
    <w:uiPriority w:val="99"/>
    <w:semiHidden/>
    <w:rsid w:val="00E85C47"/>
    <w:rPr>
      <w:b/>
      <w:bCs/>
      <w:sz w:val="20"/>
      <w:szCs w:val="20"/>
    </w:rPr>
  </w:style>
  <w:style w:type="paragraph" w:styleId="ListParagraph">
    <w:name w:val="List Paragraph"/>
    <w:basedOn w:val="Normal"/>
    <w:uiPriority w:val="34"/>
    <w:qFormat/>
    <w:rsid w:val="006218B9"/>
    <w:pPr>
      <w:spacing w:after="0" w:line="240" w:lineRule="auto"/>
      <w:ind w:left="720"/>
      <w:contextualSpacing/>
    </w:pPr>
    <w:rPr>
      <w:rFonts w:ascii="Times New Roman" w:eastAsia="SimSun" w:hAnsi="Times New Roman" w:cs="Times New Roman"/>
      <w:sz w:val="24"/>
      <w:szCs w:val="24"/>
      <w:lang w:val="en-US" w:eastAsia="zh-CN"/>
    </w:rPr>
  </w:style>
  <w:style w:type="paragraph" w:styleId="Header">
    <w:name w:val="header"/>
    <w:basedOn w:val="Normal"/>
    <w:link w:val="HeaderChar"/>
    <w:uiPriority w:val="99"/>
    <w:unhideWhenUsed/>
    <w:rsid w:val="00645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AD9"/>
  </w:style>
  <w:style w:type="paragraph" w:styleId="Footer">
    <w:name w:val="footer"/>
    <w:basedOn w:val="Normal"/>
    <w:link w:val="FooterChar"/>
    <w:uiPriority w:val="99"/>
    <w:unhideWhenUsed/>
    <w:rsid w:val="00645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0365">
      <w:bodyDiv w:val="1"/>
      <w:marLeft w:val="0"/>
      <w:marRight w:val="0"/>
      <w:marTop w:val="0"/>
      <w:marBottom w:val="0"/>
      <w:divBdr>
        <w:top w:val="none" w:sz="0" w:space="0" w:color="auto"/>
        <w:left w:val="none" w:sz="0" w:space="0" w:color="auto"/>
        <w:bottom w:val="none" w:sz="0" w:space="0" w:color="auto"/>
        <w:right w:val="none" w:sz="0" w:space="0" w:color="auto"/>
      </w:divBdr>
    </w:div>
    <w:div w:id="106938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2B19E-5A78-48A8-99D1-F660AC12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Parish Clerk</cp:lastModifiedBy>
  <cp:revision>9</cp:revision>
  <cp:lastPrinted>2022-07-12T18:52:00Z</cp:lastPrinted>
  <dcterms:created xsi:type="dcterms:W3CDTF">2022-07-10T05:13:00Z</dcterms:created>
  <dcterms:modified xsi:type="dcterms:W3CDTF">2022-08-17T08:21:00Z</dcterms:modified>
</cp:coreProperties>
</file>