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C306" w14:textId="3CAFB513" w:rsidR="006F4DE8" w:rsidRDefault="00E670DB" w:rsidP="006F4DE8">
      <w:pPr>
        <w:spacing w:after="0"/>
        <w:jc w:val="right"/>
        <w:rPr>
          <w:b/>
          <w:sz w:val="28"/>
          <w:szCs w:val="28"/>
        </w:rPr>
      </w:pPr>
      <w:bookmarkStart w:id="0" w:name="_Hlk50969375"/>
      <w:r>
        <w:rPr>
          <w:b/>
          <w:sz w:val="28"/>
          <w:szCs w:val="28"/>
        </w:rPr>
        <w:t>0</w:t>
      </w:r>
      <w:bookmarkEnd w:id="0"/>
      <w:r w:rsidR="004E6B04">
        <w:rPr>
          <w:b/>
          <w:sz w:val="28"/>
          <w:szCs w:val="28"/>
        </w:rPr>
        <w:t>11</w:t>
      </w:r>
    </w:p>
    <w:p w14:paraId="3BC27431" w14:textId="77777777" w:rsidR="00A62535" w:rsidRDefault="00A62535" w:rsidP="006F4DE8">
      <w:pPr>
        <w:spacing w:after="0"/>
        <w:jc w:val="right"/>
        <w:rPr>
          <w:b/>
          <w:sz w:val="28"/>
          <w:szCs w:val="28"/>
        </w:rPr>
      </w:pPr>
    </w:p>
    <w:p w14:paraId="7DFB3FD8" w14:textId="451E80FA" w:rsidR="00B32951" w:rsidRDefault="00B32951" w:rsidP="006F4DE8">
      <w:pPr>
        <w:spacing w:after="0"/>
        <w:jc w:val="center"/>
      </w:pPr>
      <w:r w:rsidRPr="00B32951">
        <w:t>DRAFT</w:t>
      </w:r>
    </w:p>
    <w:p w14:paraId="2ACD2E7E" w14:textId="4362A59D" w:rsidR="009328FC" w:rsidRPr="00445E1A" w:rsidRDefault="00B32951" w:rsidP="006F4DE8">
      <w:pPr>
        <w:spacing w:after="0"/>
        <w:jc w:val="center"/>
        <w:rPr>
          <w:b/>
          <w:sz w:val="24"/>
          <w:szCs w:val="24"/>
        </w:rPr>
      </w:pPr>
      <w:r w:rsidRPr="00445E1A">
        <w:rPr>
          <w:b/>
          <w:sz w:val="24"/>
          <w:szCs w:val="24"/>
        </w:rPr>
        <w:t>MINUTES OF</w:t>
      </w:r>
      <w:r w:rsidR="00C47EF2" w:rsidRPr="00445E1A">
        <w:rPr>
          <w:b/>
          <w:sz w:val="24"/>
          <w:szCs w:val="24"/>
        </w:rPr>
        <w:t xml:space="preserve"> </w:t>
      </w:r>
      <w:r w:rsidRPr="00445E1A">
        <w:rPr>
          <w:b/>
          <w:sz w:val="24"/>
          <w:szCs w:val="24"/>
        </w:rPr>
        <w:t>MEETING OF ALDBOROUGH AND THURGARTON PARISH COUNCIL</w:t>
      </w:r>
    </w:p>
    <w:p w14:paraId="0F6614C9" w14:textId="401D5615" w:rsidR="00B32951" w:rsidRDefault="00B32951" w:rsidP="006F4DE8">
      <w:pPr>
        <w:spacing w:after="0"/>
        <w:jc w:val="center"/>
      </w:pPr>
      <w:r w:rsidRPr="00B32951">
        <w:t>Held on</w:t>
      </w:r>
      <w:r>
        <w:t xml:space="preserve"> </w:t>
      </w:r>
      <w:r w:rsidR="004E6B04">
        <w:t>Wednesday 15</w:t>
      </w:r>
      <w:r w:rsidR="004E6B04" w:rsidRPr="004E6B04">
        <w:rPr>
          <w:vertAlign w:val="superscript"/>
        </w:rPr>
        <w:t>th</w:t>
      </w:r>
      <w:r w:rsidR="004E6B04">
        <w:t xml:space="preserve"> September</w:t>
      </w:r>
      <w:r w:rsidR="00B52E0F">
        <w:t xml:space="preserve"> 2021 a</w:t>
      </w:r>
      <w:r w:rsidR="004E6B04">
        <w:t>t</w:t>
      </w:r>
      <w:r w:rsidR="00B52E0F">
        <w:t xml:space="preserve"> 7pm in the </w:t>
      </w:r>
      <w:r w:rsidR="004E6B04">
        <w:t>Community Centre</w:t>
      </w:r>
    </w:p>
    <w:p w14:paraId="5A3819F1" w14:textId="77777777" w:rsidR="00B32951" w:rsidRDefault="00B32951" w:rsidP="006F4DE8">
      <w:pPr>
        <w:spacing w:after="0"/>
        <w:jc w:val="both"/>
      </w:pPr>
    </w:p>
    <w:p w14:paraId="3F8345FE" w14:textId="3C57C95C" w:rsidR="00070D75" w:rsidRDefault="00B32951" w:rsidP="004624C2">
      <w:pPr>
        <w:tabs>
          <w:tab w:val="left" w:pos="2127"/>
        </w:tabs>
        <w:spacing w:after="0"/>
        <w:ind w:left="2127" w:hanging="2127"/>
        <w:jc w:val="both"/>
      </w:pPr>
      <w:r>
        <w:t>Present:</w:t>
      </w:r>
      <w:r>
        <w:tab/>
        <w:t>Chair</w:t>
      </w:r>
      <w:r w:rsidR="00B60F9B">
        <w:t>man</w:t>
      </w:r>
      <w:r w:rsidR="00756451">
        <w:t xml:space="preserve"> </w:t>
      </w:r>
      <w:r>
        <w:t>Cllr.</w:t>
      </w:r>
      <w:r w:rsidR="0024395B">
        <w:t xml:space="preserve"> </w:t>
      </w:r>
      <w:r w:rsidR="00E85C47">
        <w:t>P.</w:t>
      </w:r>
      <w:r w:rsidR="00B5796A">
        <w:t xml:space="preserve"> Chapman</w:t>
      </w:r>
      <w:r w:rsidR="00050860">
        <w:t>,</w:t>
      </w:r>
      <w:r w:rsidR="00C2174C">
        <w:t xml:space="preserve"> </w:t>
      </w:r>
      <w:r w:rsidR="00B52E0F">
        <w:t>Vice Chairman Cllr. R. Gadsby, Cllr.</w:t>
      </w:r>
      <w:r w:rsidR="00B5796A">
        <w:t xml:space="preserve"> T. Gibbons,</w:t>
      </w:r>
      <w:r w:rsidR="00050860">
        <w:t xml:space="preserve"> </w:t>
      </w:r>
      <w:r w:rsidR="00756451">
        <w:t>Cllr. P. Ha</w:t>
      </w:r>
      <w:r w:rsidR="00070D75">
        <w:t>ll</w:t>
      </w:r>
      <w:r w:rsidR="004E6B04">
        <w:t>, Cllr. R. Hill, Cllr. N Mims</w:t>
      </w:r>
    </w:p>
    <w:p w14:paraId="28E20090" w14:textId="71AB3E5E" w:rsidR="00B32951" w:rsidRDefault="00B32951" w:rsidP="004624C2">
      <w:pPr>
        <w:tabs>
          <w:tab w:val="left" w:pos="2127"/>
        </w:tabs>
        <w:spacing w:after="0"/>
        <w:ind w:left="2127" w:hanging="2127"/>
        <w:jc w:val="both"/>
      </w:pPr>
      <w:r>
        <w:t>In attendance:</w:t>
      </w:r>
      <w:r>
        <w:tab/>
      </w:r>
      <w:r w:rsidR="00C46497">
        <w:tab/>
        <w:t>Clerk Mrs. S. Hayden</w:t>
      </w:r>
    </w:p>
    <w:p w14:paraId="4FDEA0ED" w14:textId="77777777" w:rsidR="004E6B04" w:rsidRDefault="00C47EF2" w:rsidP="00864C8E">
      <w:pPr>
        <w:tabs>
          <w:tab w:val="left" w:pos="2127"/>
        </w:tabs>
        <w:spacing w:after="0"/>
        <w:ind w:left="2127" w:hanging="2127"/>
        <w:jc w:val="both"/>
      </w:pPr>
      <w:r>
        <w:tab/>
      </w:r>
      <w:r w:rsidR="004E6B04">
        <w:t>2</w:t>
      </w:r>
      <w:r>
        <w:t xml:space="preserve"> </w:t>
      </w:r>
      <w:r w:rsidR="00C46497">
        <w:t>members of public</w:t>
      </w:r>
    </w:p>
    <w:p w14:paraId="0E698D48" w14:textId="77777777" w:rsidR="004E6B04" w:rsidRDefault="004E6B04" w:rsidP="00864C8E">
      <w:pPr>
        <w:tabs>
          <w:tab w:val="left" w:pos="2127"/>
        </w:tabs>
        <w:spacing w:after="0"/>
        <w:ind w:left="2127" w:hanging="2127"/>
        <w:jc w:val="both"/>
      </w:pPr>
      <w:r>
        <w:tab/>
        <w:t>County Cllr. S. Penfold</w:t>
      </w:r>
    </w:p>
    <w:p w14:paraId="3012E095" w14:textId="5F657B13" w:rsidR="0024395B" w:rsidRDefault="004E6B04" w:rsidP="00864C8E">
      <w:pPr>
        <w:tabs>
          <w:tab w:val="left" w:pos="2127"/>
        </w:tabs>
        <w:spacing w:after="0"/>
        <w:ind w:left="2127" w:hanging="2127"/>
        <w:jc w:val="both"/>
      </w:pPr>
      <w:r>
        <w:tab/>
        <w:t>District Cllr. J. Toye</w:t>
      </w:r>
      <w:r w:rsidR="00C2174C">
        <w:t xml:space="preserve"> </w:t>
      </w:r>
    </w:p>
    <w:p w14:paraId="10CFEA34" w14:textId="1A110A01" w:rsidR="00B5796A" w:rsidRDefault="00B5796A" w:rsidP="004624C2">
      <w:pPr>
        <w:spacing w:after="0"/>
        <w:jc w:val="both"/>
      </w:pPr>
      <w:r>
        <w:t xml:space="preserve">The </w:t>
      </w:r>
      <w:r w:rsidR="00756451">
        <w:t>Chair</w:t>
      </w:r>
      <w:r w:rsidR="00E85C47">
        <w:t>man</w:t>
      </w:r>
      <w:r w:rsidR="00756451">
        <w:t xml:space="preserve"> </w:t>
      </w:r>
      <w:r w:rsidR="00B52E0F">
        <w:t xml:space="preserve">welcomed everyone and </w:t>
      </w:r>
      <w:r w:rsidR="00756451">
        <w:t>opened the</w:t>
      </w:r>
      <w:r w:rsidR="00C46497">
        <w:t xml:space="preserve"> meeting </w:t>
      </w:r>
      <w:r w:rsidR="00756451">
        <w:t xml:space="preserve">at </w:t>
      </w:r>
      <w:r w:rsidR="00050860">
        <w:t>7</w:t>
      </w:r>
      <w:r w:rsidR="004E6B04">
        <w:t>.04</w:t>
      </w:r>
      <w:r w:rsidR="00070D75">
        <w:t>pm</w:t>
      </w:r>
      <w:r w:rsidR="00250DBE">
        <w:t xml:space="preserve"> </w:t>
      </w:r>
    </w:p>
    <w:p w14:paraId="2108BD80" w14:textId="1A6F58C6" w:rsidR="00B52E0F" w:rsidRDefault="00B52E0F" w:rsidP="004624C2">
      <w:pPr>
        <w:spacing w:after="0"/>
        <w:jc w:val="both"/>
      </w:pPr>
      <w:r>
        <w:t xml:space="preserve">He </w:t>
      </w:r>
      <w:r w:rsidR="004E6B04">
        <w:t>advised</w:t>
      </w:r>
      <w:r>
        <w:t xml:space="preserve"> that recording was taking pla</w:t>
      </w:r>
      <w:r w:rsidR="004E6B04">
        <w:t>ce</w:t>
      </w:r>
    </w:p>
    <w:p w14:paraId="20669068" w14:textId="19BEAF97" w:rsidR="00C47EF2" w:rsidRDefault="00C47EF2" w:rsidP="004624C2">
      <w:pPr>
        <w:spacing w:after="0"/>
        <w:jc w:val="both"/>
      </w:pPr>
    </w:p>
    <w:p w14:paraId="09A163C5" w14:textId="142069FB" w:rsidR="00C47EF2" w:rsidRDefault="00C47EF2" w:rsidP="00B52E0F">
      <w:pPr>
        <w:tabs>
          <w:tab w:val="left" w:pos="993"/>
        </w:tabs>
        <w:spacing w:after="0"/>
        <w:ind w:left="993" w:hanging="993"/>
        <w:jc w:val="both"/>
      </w:pPr>
      <w:r w:rsidRPr="00B52E0F">
        <w:rPr>
          <w:b/>
          <w:bCs/>
        </w:rPr>
        <w:t>1.</w:t>
      </w:r>
      <w:r>
        <w:tab/>
      </w:r>
      <w:r w:rsidR="00B52E0F">
        <w:rPr>
          <w:b/>
          <w:bCs/>
        </w:rPr>
        <w:t>To consider and accept apologies for absence</w:t>
      </w:r>
    </w:p>
    <w:p w14:paraId="3A8E8E63" w14:textId="1A31271B" w:rsidR="00B52E0F" w:rsidRDefault="00B52E0F" w:rsidP="00B52E0F">
      <w:pPr>
        <w:tabs>
          <w:tab w:val="left" w:pos="993"/>
        </w:tabs>
        <w:spacing w:after="0"/>
        <w:ind w:left="993" w:hanging="993"/>
        <w:jc w:val="both"/>
      </w:pPr>
      <w:r>
        <w:t>021/</w:t>
      </w:r>
      <w:r w:rsidR="004E6B04">
        <w:t>112</w:t>
      </w:r>
      <w:r>
        <w:tab/>
      </w:r>
      <w:r w:rsidR="00946CD4">
        <w:t xml:space="preserve">Apologies were accepted from </w:t>
      </w:r>
      <w:r>
        <w:t>Cllr. A. Hicks</w:t>
      </w:r>
      <w:r w:rsidR="004E6B04">
        <w:t xml:space="preserve"> (ill health)</w:t>
      </w:r>
    </w:p>
    <w:p w14:paraId="1011BC20" w14:textId="77777777" w:rsidR="00B52E0F" w:rsidRDefault="00B52E0F" w:rsidP="004624C2">
      <w:pPr>
        <w:tabs>
          <w:tab w:val="left" w:pos="993"/>
        </w:tabs>
        <w:spacing w:after="0"/>
        <w:ind w:left="993" w:hanging="993"/>
        <w:jc w:val="both"/>
        <w:rPr>
          <w:b/>
        </w:rPr>
      </w:pPr>
    </w:p>
    <w:p w14:paraId="00AA505E" w14:textId="31F0C5DF" w:rsidR="004E6B04" w:rsidRDefault="00B52E0F" w:rsidP="004624C2">
      <w:pPr>
        <w:tabs>
          <w:tab w:val="left" w:pos="993"/>
        </w:tabs>
        <w:spacing w:after="0"/>
        <w:ind w:left="993" w:hanging="993"/>
        <w:jc w:val="both"/>
        <w:rPr>
          <w:b/>
        </w:rPr>
      </w:pPr>
      <w:r>
        <w:rPr>
          <w:b/>
        </w:rPr>
        <w:t>2</w:t>
      </w:r>
      <w:r w:rsidR="00B1232E">
        <w:rPr>
          <w:b/>
        </w:rPr>
        <w:t>.</w:t>
      </w:r>
      <w:r w:rsidR="00B1232E">
        <w:rPr>
          <w:b/>
        </w:rPr>
        <w:tab/>
      </w:r>
      <w:r w:rsidR="004E6B04">
        <w:rPr>
          <w:b/>
        </w:rPr>
        <w:t>Co-Option</w:t>
      </w:r>
    </w:p>
    <w:p w14:paraId="58CE6B0A" w14:textId="0401E0DE" w:rsidR="004E6B04" w:rsidRDefault="004E6B04" w:rsidP="004624C2">
      <w:pPr>
        <w:tabs>
          <w:tab w:val="left" w:pos="993"/>
        </w:tabs>
        <w:spacing w:after="0"/>
        <w:ind w:left="993" w:hanging="993"/>
        <w:jc w:val="both"/>
        <w:rPr>
          <w:b/>
        </w:rPr>
      </w:pPr>
      <w:r>
        <w:rPr>
          <w:b/>
        </w:rPr>
        <w:t>2.1</w:t>
      </w:r>
      <w:r>
        <w:rPr>
          <w:b/>
        </w:rPr>
        <w:tab/>
        <w:t>Resolution to suspend Standing Order 3q to allow for written vote in respect of item 2.2</w:t>
      </w:r>
    </w:p>
    <w:p w14:paraId="571C5128" w14:textId="718E49D7" w:rsidR="004E6B04" w:rsidRDefault="00445E1A" w:rsidP="004624C2">
      <w:pPr>
        <w:tabs>
          <w:tab w:val="left" w:pos="993"/>
        </w:tabs>
        <w:spacing w:after="0"/>
        <w:ind w:left="993" w:hanging="993"/>
        <w:jc w:val="both"/>
        <w:rPr>
          <w:bCs/>
        </w:rPr>
      </w:pPr>
      <w:r>
        <w:rPr>
          <w:bCs/>
        </w:rPr>
        <w:t>021/113</w:t>
      </w:r>
      <w:r w:rsidR="004E6B04" w:rsidRPr="004E6B04">
        <w:rPr>
          <w:bCs/>
        </w:rPr>
        <w:tab/>
        <w:t xml:space="preserve">Agreed </w:t>
      </w:r>
      <w:r w:rsidR="005D5ED7">
        <w:rPr>
          <w:bCs/>
        </w:rPr>
        <w:t xml:space="preserve">not to suspend Standing Orders and </w:t>
      </w:r>
      <w:r w:rsidR="004E6B04" w:rsidRPr="004E6B04">
        <w:rPr>
          <w:bCs/>
        </w:rPr>
        <w:t>to proceed with voting with raised hands</w:t>
      </w:r>
    </w:p>
    <w:p w14:paraId="61575E03" w14:textId="3EFEBD06" w:rsidR="004E6B04" w:rsidRDefault="004E6B04" w:rsidP="004624C2">
      <w:pPr>
        <w:tabs>
          <w:tab w:val="left" w:pos="993"/>
        </w:tabs>
        <w:spacing w:after="0"/>
        <w:ind w:left="993" w:hanging="993"/>
        <w:jc w:val="both"/>
        <w:rPr>
          <w:b/>
        </w:rPr>
      </w:pPr>
      <w:r>
        <w:rPr>
          <w:b/>
        </w:rPr>
        <w:t>2.2</w:t>
      </w:r>
      <w:r>
        <w:rPr>
          <w:b/>
        </w:rPr>
        <w:tab/>
        <w:t>To co-opt parish councillor/s for two vacancies, followed by signing of Acceptance of Office</w:t>
      </w:r>
    </w:p>
    <w:p w14:paraId="4DA6578F" w14:textId="1421F4E7" w:rsidR="004E6B04" w:rsidRDefault="00445E1A" w:rsidP="004624C2">
      <w:pPr>
        <w:tabs>
          <w:tab w:val="left" w:pos="993"/>
        </w:tabs>
        <w:spacing w:after="0"/>
        <w:ind w:left="993" w:hanging="993"/>
        <w:jc w:val="both"/>
        <w:rPr>
          <w:bCs/>
        </w:rPr>
      </w:pPr>
      <w:r w:rsidRPr="00445E1A">
        <w:rPr>
          <w:bCs/>
        </w:rPr>
        <w:t>021/114</w:t>
      </w:r>
      <w:r w:rsidR="004E6B04">
        <w:rPr>
          <w:b/>
        </w:rPr>
        <w:tab/>
      </w:r>
      <w:r w:rsidR="004E6B04" w:rsidRPr="004E6B04">
        <w:rPr>
          <w:bCs/>
        </w:rPr>
        <w:t>There w</w:t>
      </w:r>
      <w:r w:rsidR="004E6B04">
        <w:rPr>
          <w:bCs/>
        </w:rPr>
        <w:t xml:space="preserve">ere two candidates for co-option.  Rebecca Hill </w:t>
      </w:r>
      <w:r w:rsidR="00D9077A">
        <w:rPr>
          <w:bCs/>
        </w:rPr>
        <w:t>spoke to introduce herself as a “newcomer”, raised on a farm in Suffolk and not having been a parish councillor before.  As a barrister she had however, represented clients in Court which would stand her in good stead for liaising with the community.  She had been a Church Warden for a number of years, liaising with village organisations.  Currently she dealt with leasehold reform work and carried out pro bono work for farmers.  She was 70% home based currently and felt that would continue for the time being.</w:t>
      </w:r>
    </w:p>
    <w:p w14:paraId="3ED6562B" w14:textId="3FB47E4C" w:rsidR="00D9077A" w:rsidRDefault="00D9077A" w:rsidP="004624C2">
      <w:pPr>
        <w:tabs>
          <w:tab w:val="left" w:pos="993"/>
        </w:tabs>
        <w:spacing w:after="0"/>
        <w:ind w:left="993" w:hanging="993"/>
        <w:jc w:val="both"/>
        <w:rPr>
          <w:bCs/>
        </w:rPr>
      </w:pPr>
    </w:p>
    <w:p w14:paraId="2809F417" w14:textId="49D49C99" w:rsidR="00D9077A" w:rsidRDefault="00D9077A" w:rsidP="00D9077A">
      <w:pPr>
        <w:tabs>
          <w:tab w:val="left" w:pos="993"/>
        </w:tabs>
        <w:spacing w:after="0"/>
        <w:ind w:left="993" w:hanging="993"/>
        <w:jc w:val="both"/>
        <w:rPr>
          <w:bCs/>
        </w:rPr>
      </w:pPr>
      <w:r>
        <w:rPr>
          <w:bCs/>
        </w:rPr>
        <w:tab/>
        <w:t>Noah Mims then introduced himself, having grown up locally</w:t>
      </w:r>
      <w:r w:rsidR="005D5ED7">
        <w:rPr>
          <w:bCs/>
        </w:rPr>
        <w:t xml:space="preserve">, </w:t>
      </w:r>
      <w:r>
        <w:rPr>
          <w:bCs/>
        </w:rPr>
        <w:t xml:space="preserve">moving back to the area five or six years ago with his family.  He enjoyed village life and wished to give something back and </w:t>
      </w:r>
      <w:r w:rsidR="005D5ED7">
        <w:rPr>
          <w:bCs/>
        </w:rPr>
        <w:t>c</w:t>
      </w:r>
      <w:r>
        <w:rPr>
          <w:bCs/>
        </w:rPr>
        <w:t xml:space="preserve">ould </w:t>
      </w:r>
    </w:p>
    <w:p w14:paraId="3A36E2C3" w14:textId="2E65150C" w:rsidR="00D9077A" w:rsidRDefault="00D9077A" w:rsidP="00D9077A">
      <w:pPr>
        <w:tabs>
          <w:tab w:val="left" w:pos="993"/>
        </w:tabs>
        <w:spacing w:after="0"/>
        <w:jc w:val="both"/>
        <w:rPr>
          <w:bCs/>
        </w:rPr>
      </w:pPr>
      <w:r>
        <w:rPr>
          <w:bCs/>
        </w:rPr>
        <w:tab/>
        <w:t>offer practical skills.</w:t>
      </w:r>
    </w:p>
    <w:p w14:paraId="76E5380F" w14:textId="52A49B52" w:rsidR="00D9077A" w:rsidRDefault="00D9077A" w:rsidP="00D9077A">
      <w:pPr>
        <w:tabs>
          <w:tab w:val="left" w:pos="993"/>
        </w:tabs>
        <w:spacing w:after="0"/>
        <w:jc w:val="both"/>
        <w:rPr>
          <w:bCs/>
        </w:rPr>
      </w:pPr>
    </w:p>
    <w:p w14:paraId="0FE78D02" w14:textId="452A5820" w:rsidR="00D9077A" w:rsidRDefault="00D9077A" w:rsidP="00D9077A">
      <w:pPr>
        <w:tabs>
          <w:tab w:val="left" w:pos="993"/>
        </w:tabs>
        <w:spacing w:after="0"/>
        <w:jc w:val="both"/>
        <w:rPr>
          <w:bCs/>
        </w:rPr>
      </w:pPr>
      <w:r>
        <w:rPr>
          <w:bCs/>
        </w:rPr>
        <w:tab/>
        <w:t xml:space="preserve">Proposed to co-opt Rebecca Hill for the first vacancy and unanimously resolved. </w:t>
      </w:r>
    </w:p>
    <w:p w14:paraId="04839D05" w14:textId="3B6059C8" w:rsidR="00D9077A" w:rsidRDefault="00D9077A" w:rsidP="00D9077A">
      <w:pPr>
        <w:tabs>
          <w:tab w:val="left" w:pos="993"/>
        </w:tabs>
        <w:spacing w:after="0"/>
        <w:jc w:val="both"/>
        <w:rPr>
          <w:bCs/>
        </w:rPr>
      </w:pPr>
      <w:r>
        <w:rPr>
          <w:bCs/>
        </w:rPr>
        <w:tab/>
        <w:t>Proposed to co-opt Noah Mims for the second vacancy and unanimously resolved.</w:t>
      </w:r>
    </w:p>
    <w:p w14:paraId="7A612F6F" w14:textId="3661B54E" w:rsidR="00D9077A" w:rsidRPr="004E6B04" w:rsidRDefault="00D9077A" w:rsidP="00D9077A">
      <w:pPr>
        <w:tabs>
          <w:tab w:val="left" w:pos="993"/>
        </w:tabs>
        <w:spacing w:after="0"/>
        <w:ind w:left="993" w:hanging="993"/>
        <w:jc w:val="both"/>
        <w:rPr>
          <w:bCs/>
        </w:rPr>
      </w:pPr>
      <w:r>
        <w:rPr>
          <w:bCs/>
        </w:rPr>
        <w:tab/>
        <w:t>Both</w:t>
      </w:r>
      <w:r w:rsidR="005D5ED7">
        <w:rPr>
          <w:bCs/>
        </w:rPr>
        <w:t xml:space="preserve"> then</w:t>
      </w:r>
      <w:r>
        <w:rPr>
          <w:bCs/>
        </w:rPr>
        <w:t xml:space="preserve"> signed their Acceptance of Office.</w:t>
      </w:r>
    </w:p>
    <w:p w14:paraId="41FCF3D2" w14:textId="77777777" w:rsidR="004E6B04" w:rsidRDefault="004E6B04" w:rsidP="004624C2">
      <w:pPr>
        <w:tabs>
          <w:tab w:val="left" w:pos="993"/>
        </w:tabs>
        <w:spacing w:after="0"/>
        <w:ind w:left="993" w:hanging="993"/>
        <w:jc w:val="both"/>
        <w:rPr>
          <w:b/>
        </w:rPr>
      </w:pPr>
    </w:p>
    <w:p w14:paraId="16668529" w14:textId="5CDE7F71" w:rsidR="00C46497" w:rsidRPr="00E920CD" w:rsidRDefault="00D9077A" w:rsidP="004624C2">
      <w:pPr>
        <w:tabs>
          <w:tab w:val="left" w:pos="993"/>
        </w:tabs>
        <w:spacing w:after="0"/>
        <w:ind w:left="993" w:hanging="993"/>
        <w:jc w:val="both"/>
        <w:rPr>
          <w:b/>
          <w:bCs/>
        </w:rPr>
      </w:pPr>
      <w:r>
        <w:rPr>
          <w:b/>
          <w:bCs/>
        </w:rPr>
        <w:t>3.</w:t>
      </w:r>
      <w:r>
        <w:rPr>
          <w:b/>
          <w:bCs/>
        </w:rPr>
        <w:tab/>
      </w:r>
      <w:r w:rsidR="00C46497" w:rsidRPr="00D42EBE">
        <w:rPr>
          <w:b/>
          <w:bCs/>
        </w:rPr>
        <w:t xml:space="preserve">To receive any declarations of interest </w:t>
      </w:r>
      <w:r w:rsidR="00C47EF2">
        <w:rPr>
          <w:b/>
          <w:bCs/>
        </w:rPr>
        <w:t>from members</w:t>
      </w:r>
    </w:p>
    <w:p w14:paraId="760F356E" w14:textId="409D22BA" w:rsidR="00C46497" w:rsidRDefault="006F11FE" w:rsidP="004624C2">
      <w:pPr>
        <w:tabs>
          <w:tab w:val="left" w:pos="993"/>
        </w:tabs>
        <w:spacing w:after="0"/>
        <w:ind w:left="993" w:hanging="993"/>
        <w:jc w:val="both"/>
        <w:rPr>
          <w:bCs/>
        </w:rPr>
      </w:pPr>
      <w:r w:rsidRPr="006F11FE">
        <w:rPr>
          <w:bCs/>
        </w:rPr>
        <w:t>0</w:t>
      </w:r>
      <w:r w:rsidR="00756451">
        <w:rPr>
          <w:bCs/>
        </w:rPr>
        <w:t>2</w:t>
      </w:r>
      <w:r w:rsidR="00250DBE">
        <w:rPr>
          <w:bCs/>
        </w:rPr>
        <w:t>1</w:t>
      </w:r>
      <w:r w:rsidR="004E6B04">
        <w:rPr>
          <w:bCs/>
        </w:rPr>
        <w:t>/</w:t>
      </w:r>
      <w:r w:rsidR="00A62535">
        <w:rPr>
          <w:bCs/>
        </w:rPr>
        <w:t>115</w:t>
      </w:r>
      <w:r w:rsidR="00250DBE">
        <w:rPr>
          <w:bCs/>
        </w:rPr>
        <w:tab/>
      </w:r>
      <w:r w:rsidR="00D9077A">
        <w:rPr>
          <w:bCs/>
        </w:rPr>
        <w:t>Cllr. P. Hall declared</w:t>
      </w:r>
      <w:r w:rsidR="002929BB">
        <w:rPr>
          <w:bCs/>
        </w:rPr>
        <w:t xml:space="preserve"> that</w:t>
      </w:r>
      <w:r w:rsidR="00D9077A">
        <w:rPr>
          <w:bCs/>
        </w:rPr>
        <w:t xml:space="preserve"> his son-in-law had provided the quote for item 8.2</w:t>
      </w:r>
    </w:p>
    <w:p w14:paraId="53ADF3E6" w14:textId="5372A940" w:rsidR="00D335C3" w:rsidRDefault="00D335C3" w:rsidP="004624C2">
      <w:pPr>
        <w:tabs>
          <w:tab w:val="left" w:pos="993"/>
        </w:tabs>
        <w:spacing w:after="0"/>
        <w:ind w:left="993" w:hanging="993"/>
        <w:jc w:val="both"/>
        <w:rPr>
          <w:bCs/>
        </w:rPr>
      </w:pPr>
    </w:p>
    <w:p w14:paraId="46FDED6B" w14:textId="2F4CCFCE" w:rsidR="00D335C3" w:rsidRPr="00164DD0" w:rsidRDefault="00B92AEE" w:rsidP="00D335C3">
      <w:pPr>
        <w:tabs>
          <w:tab w:val="left" w:pos="993"/>
          <w:tab w:val="left" w:pos="4050"/>
        </w:tabs>
        <w:spacing w:after="0"/>
        <w:ind w:left="993" w:hanging="993"/>
        <w:jc w:val="both"/>
        <w:rPr>
          <w:b/>
        </w:rPr>
      </w:pPr>
      <w:r>
        <w:rPr>
          <w:b/>
        </w:rPr>
        <w:t>4</w:t>
      </w:r>
      <w:r w:rsidR="00D335C3">
        <w:rPr>
          <w:b/>
        </w:rPr>
        <w:t>.</w:t>
      </w:r>
      <w:r w:rsidR="00D335C3">
        <w:rPr>
          <w:b/>
        </w:rPr>
        <w:tab/>
      </w:r>
      <w:r w:rsidR="00D335C3" w:rsidRPr="00D42EBE">
        <w:rPr>
          <w:b/>
        </w:rPr>
        <w:t>Public questions, comments or representations</w:t>
      </w:r>
    </w:p>
    <w:p w14:paraId="20424647" w14:textId="0178D769" w:rsidR="000E1970" w:rsidRDefault="00D335C3" w:rsidP="00B92AEE">
      <w:pPr>
        <w:tabs>
          <w:tab w:val="left" w:pos="993"/>
        </w:tabs>
        <w:spacing w:after="0"/>
        <w:ind w:left="993" w:hanging="993"/>
        <w:jc w:val="both"/>
        <w:rPr>
          <w:bCs/>
        </w:rPr>
      </w:pPr>
      <w:r>
        <w:rPr>
          <w:bCs/>
        </w:rPr>
        <w:t>021/</w:t>
      </w:r>
      <w:r w:rsidR="00A62535">
        <w:rPr>
          <w:bCs/>
        </w:rPr>
        <w:t>116</w:t>
      </w:r>
      <w:r>
        <w:rPr>
          <w:bCs/>
        </w:rPr>
        <w:tab/>
      </w:r>
      <w:r w:rsidR="00B92AEE">
        <w:rPr>
          <w:bCs/>
        </w:rPr>
        <w:t>None</w:t>
      </w:r>
      <w:r w:rsidR="000E1970">
        <w:rPr>
          <w:bCs/>
        </w:rPr>
        <w:t xml:space="preserve"> </w:t>
      </w:r>
    </w:p>
    <w:p w14:paraId="4EC81B95" w14:textId="77777777" w:rsidR="00141407" w:rsidRDefault="00141407" w:rsidP="00D335C3">
      <w:pPr>
        <w:tabs>
          <w:tab w:val="left" w:pos="993"/>
        </w:tabs>
        <w:spacing w:after="0"/>
        <w:ind w:left="993" w:hanging="993"/>
        <w:jc w:val="both"/>
      </w:pPr>
    </w:p>
    <w:p w14:paraId="5C7E7AF5" w14:textId="674A04CC" w:rsidR="00D335C3" w:rsidRDefault="00B92AEE" w:rsidP="00D335C3">
      <w:pPr>
        <w:tabs>
          <w:tab w:val="left" w:pos="993"/>
          <w:tab w:val="left" w:pos="7695"/>
        </w:tabs>
        <w:spacing w:after="0"/>
        <w:ind w:left="993" w:hanging="993"/>
        <w:jc w:val="both"/>
        <w:rPr>
          <w:b/>
          <w:bCs/>
        </w:rPr>
      </w:pPr>
      <w:r>
        <w:rPr>
          <w:b/>
          <w:bCs/>
        </w:rPr>
        <w:t>5</w:t>
      </w:r>
      <w:r w:rsidR="006F11FE" w:rsidRPr="006F11FE">
        <w:rPr>
          <w:b/>
          <w:bCs/>
        </w:rPr>
        <w:t>.</w:t>
      </w:r>
      <w:r w:rsidR="00C46497">
        <w:tab/>
      </w:r>
      <w:r w:rsidR="00C46497" w:rsidRPr="00D42EBE">
        <w:rPr>
          <w:b/>
          <w:bCs/>
        </w:rPr>
        <w:t xml:space="preserve">To </w:t>
      </w:r>
      <w:r w:rsidR="00070D75" w:rsidRPr="00D42EBE">
        <w:rPr>
          <w:b/>
          <w:bCs/>
        </w:rPr>
        <w:t>approve minutes of the</w:t>
      </w:r>
      <w:r w:rsidR="00F9726E" w:rsidRPr="00D42EBE">
        <w:rPr>
          <w:b/>
          <w:bCs/>
        </w:rPr>
        <w:t xml:space="preserve"> M</w:t>
      </w:r>
      <w:r w:rsidR="00070D75" w:rsidRPr="00D42EBE">
        <w:rPr>
          <w:b/>
          <w:bCs/>
        </w:rPr>
        <w:t xml:space="preserve">eeting held </w:t>
      </w:r>
      <w:r w:rsidR="00164DD0" w:rsidRPr="00D42EBE">
        <w:rPr>
          <w:b/>
          <w:bCs/>
        </w:rPr>
        <w:t>on</w:t>
      </w:r>
      <w:r w:rsidR="001F2181">
        <w:rPr>
          <w:b/>
          <w:bCs/>
        </w:rPr>
        <w:t xml:space="preserve"> </w:t>
      </w:r>
      <w:r>
        <w:rPr>
          <w:b/>
          <w:bCs/>
        </w:rPr>
        <w:t>5</w:t>
      </w:r>
      <w:r w:rsidRPr="00B92AEE">
        <w:rPr>
          <w:b/>
          <w:bCs/>
          <w:vertAlign w:val="superscript"/>
        </w:rPr>
        <w:t>th</w:t>
      </w:r>
      <w:r>
        <w:rPr>
          <w:b/>
          <w:bCs/>
        </w:rPr>
        <w:t xml:space="preserve"> July</w:t>
      </w:r>
      <w:r w:rsidR="00D335C3">
        <w:rPr>
          <w:b/>
          <w:bCs/>
        </w:rPr>
        <w:t xml:space="preserve"> 2021</w:t>
      </w:r>
    </w:p>
    <w:p w14:paraId="21B63587" w14:textId="1DA6EE0A" w:rsidR="00A56BF0" w:rsidRDefault="00D335C3" w:rsidP="00D335C3">
      <w:pPr>
        <w:tabs>
          <w:tab w:val="left" w:pos="993"/>
          <w:tab w:val="left" w:pos="7695"/>
        </w:tabs>
        <w:spacing w:after="0"/>
        <w:ind w:left="993" w:hanging="993"/>
        <w:jc w:val="both"/>
        <w:rPr>
          <w:bCs/>
        </w:rPr>
      </w:pPr>
      <w:r w:rsidRPr="00A62535">
        <w:t>0</w:t>
      </w:r>
      <w:r w:rsidR="00B1232E">
        <w:rPr>
          <w:bCs/>
        </w:rPr>
        <w:t>2</w:t>
      </w:r>
      <w:r w:rsidR="00250DBE">
        <w:rPr>
          <w:bCs/>
        </w:rPr>
        <w:t>1</w:t>
      </w:r>
      <w:r w:rsidR="00B1232E">
        <w:rPr>
          <w:bCs/>
        </w:rPr>
        <w:t>/</w:t>
      </w:r>
      <w:r w:rsidR="00A62535">
        <w:rPr>
          <w:bCs/>
        </w:rPr>
        <w:t>117</w:t>
      </w:r>
      <w:r w:rsidR="00C46497" w:rsidRPr="006F11FE">
        <w:rPr>
          <w:bCs/>
        </w:rPr>
        <w:tab/>
      </w:r>
      <w:r w:rsidR="00B92AEE">
        <w:rPr>
          <w:bCs/>
        </w:rPr>
        <w:t>Resolved th</w:t>
      </w:r>
      <w:r w:rsidR="001F2181">
        <w:rPr>
          <w:bCs/>
        </w:rPr>
        <w:t xml:space="preserve">e minutes of the meeting of </w:t>
      </w:r>
      <w:r w:rsidR="00B92AEE">
        <w:rPr>
          <w:bCs/>
        </w:rPr>
        <w:t>5</w:t>
      </w:r>
      <w:r w:rsidR="000E1970" w:rsidRPr="000E1970">
        <w:rPr>
          <w:bCs/>
          <w:vertAlign w:val="superscript"/>
        </w:rPr>
        <w:t>th</w:t>
      </w:r>
      <w:r w:rsidR="000E1970">
        <w:rPr>
          <w:bCs/>
        </w:rPr>
        <w:t xml:space="preserve"> </w:t>
      </w:r>
      <w:r w:rsidR="00B92AEE">
        <w:rPr>
          <w:bCs/>
        </w:rPr>
        <w:t>July</w:t>
      </w:r>
      <w:r>
        <w:rPr>
          <w:bCs/>
        </w:rPr>
        <w:t xml:space="preserve"> 2021</w:t>
      </w:r>
      <w:r w:rsidR="00B92AEE">
        <w:rPr>
          <w:bCs/>
        </w:rPr>
        <w:t xml:space="preserve"> be approved.  S</w:t>
      </w:r>
      <w:r w:rsidR="000E1970">
        <w:rPr>
          <w:bCs/>
        </w:rPr>
        <w:t>igned by the Chairman.</w:t>
      </w:r>
    </w:p>
    <w:p w14:paraId="0C5C6251" w14:textId="4A9058AE" w:rsidR="00CB41A8" w:rsidRDefault="00CB41A8" w:rsidP="004624C2">
      <w:pPr>
        <w:tabs>
          <w:tab w:val="left" w:pos="993"/>
        </w:tabs>
        <w:spacing w:after="0"/>
        <w:ind w:left="993" w:hanging="993"/>
        <w:jc w:val="both"/>
      </w:pPr>
    </w:p>
    <w:p w14:paraId="1EA6E8B9" w14:textId="31753BE5" w:rsidR="00B92AEE" w:rsidRDefault="00B92AEE" w:rsidP="004624C2">
      <w:pPr>
        <w:tabs>
          <w:tab w:val="left" w:pos="993"/>
        </w:tabs>
        <w:spacing w:after="0"/>
        <w:ind w:left="993" w:hanging="993"/>
        <w:jc w:val="both"/>
      </w:pPr>
      <w:r>
        <w:t>Cllr. T. Gibbons arrived</w:t>
      </w:r>
    </w:p>
    <w:p w14:paraId="79878A24" w14:textId="77777777" w:rsidR="00B92AEE" w:rsidRDefault="00B92AEE" w:rsidP="004624C2">
      <w:pPr>
        <w:tabs>
          <w:tab w:val="left" w:pos="993"/>
        </w:tabs>
        <w:spacing w:after="0"/>
        <w:ind w:left="993" w:hanging="993"/>
        <w:jc w:val="both"/>
      </w:pPr>
    </w:p>
    <w:p w14:paraId="66304F96" w14:textId="44209409" w:rsidR="00A56BF0" w:rsidRPr="00E920CD" w:rsidRDefault="00B92AEE" w:rsidP="004624C2">
      <w:pPr>
        <w:tabs>
          <w:tab w:val="left" w:pos="993"/>
          <w:tab w:val="left" w:pos="4050"/>
        </w:tabs>
        <w:spacing w:after="0"/>
        <w:ind w:left="993" w:hanging="993"/>
        <w:jc w:val="both"/>
        <w:rPr>
          <w:b/>
          <w:bCs/>
        </w:rPr>
      </w:pPr>
      <w:r>
        <w:rPr>
          <w:b/>
        </w:rPr>
        <w:t>6</w:t>
      </w:r>
      <w:r w:rsidR="006F11FE">
        <w:rPr>
          <w:b/>
        </w:rPr>
        <w:t>.</w:t>
      </w:r>
      <w:r w:rsidR="00A56BF0">
        <w:rPr>
          <w:b/>
        </w:rPr>
        <w:tab/>
      </w:r>
      <w:r w:rsidR="00A56BF0" w:rsidRPr="00D42EBE">
        <w:rPr>
          <w:b/>
          <w:bCs/>
        </w:rPr>
        <w:t>Matters Arising</w:t>
      </w:r>
      <w:r w:rsidR="00070D75" w:rsidRPr="00D42EBE">
        <w:rPr>
          <w:b/>
          <w:bCs/>
        </w:rPr>
        <w:t xml:space="preserve"> from Minutes</w:t>
      </w:r>
      <w:r w:rsidR="00A56BF0" w:rsidRPr="00E920CD">
        <w:rPr>
          <w:b/>
          <w:bCs/>
          <w:u w:val="single"/>
        </w:rPr>
        <w:t xml:space="preserve"> </w:t>
      </w:r>
    </w:p>
    <w:p w14:paraId="59285524" w14:textId="37B1D7C7" w:rsidR="00F95768" w:rsidRDefault="006F11FE" w:rsidP="00B92AEE">
      <w:pPr>
        <w:tabs>
          <w:tab w:val="left" w:pos="993"/>
          <w:tab w:val="left" w:pos="4050"/>
        </w:tabs>
        <w:spacing w:after="0"/>
        <w:ind w:left="993" w:hanging="993"/>
        <w:jc w:val="both"/>
        <w:rPr>
          <w:bCs/>
        </w:rPr>
      </w:pPr>
      <w:r w:rsidRPr="006F11FE">
        <w:rPr>
          <w:bCs/>
        </w:rPr>
        <w:t>0</w:t>
      </w:r>
      <w:r w:rsidR="00B1232E">
        <w:rPr>
          <w:bCs/>
        </w:rPr>
        <w:t>2</w:t>
      </w:r>
      <w:r w:rsidR="00250DBE">
        <w:rPr>
          <w:bCs/>
        </w:rPr>
        <w:t>1</w:t>
      </w:r>
      <w:r w:rsidR="00B1232E">
        <w:rPr>
          <w:bCs/>
        </w:rPr>
        <w:t>/</w:t>
      </w:r>
      <w:r w:rsidR="00A62535">
        <w:rPr>
          <w:bCs/>
        </w:rPr>
        <w:t>118</w:t>
      </w:r>
      <w:r w:rsidR="00F95768">
        <w:rPr>
          <w:bCs/>
        </w:rPr>
        <w:tab/>
      </w:r>
      <w:r w:rsidR="00B92AEE">
        <w:rPr>
          <w:bCs/>
        </w:rPr>
        <w:t>None</w:t>
      </w:r>
    </w:p>
    <w:p w14:paraId="3D37A7E3" w14:textId="6D2D3544" w:rsidR="00B92AEE" w:rsidRDefault="00B92AEE" w:rsidP="00B92AEE">
      <w:pPr>
        <w:tabs>
          <w:tab w:val="left" w:pos="993"/>
          <w:tab w:val="left" w:pos="4050"/>
        </w:tabs>
        <w:spacing w:after="0"/>
        <w:ind w:left="993" w:hanging="993"/>
        <w:jc w:val="both"/>
        <w:rPr>
          <w:bCs/>
        </w:rPr>
      </w:pPr>
    </w:p>
    <w:p w14:paraId="7A615C3F" w14:textId="40B2DE2F" w:rsidR="005D5ED7" w:rsidRPr="005D5ED7" w:rsidRDefault="005D5ED7" w:rsidP="005D5ED7">
      <w:pPr>
        <w:tabs>
          <w:tab w:val="left" w:pos="993"/>
          <w:tab w:val="left" w:pos="4050"/>
        </w:tabs>
        <w:spacing w:after="0"/>
        <w:ind w:left="993" w:hanging="993"/>
        <w:jc w:val="right"/>
        <w:rPr>
          <w:b/>
          <w:sz w:val="28"/>
          <w:szCs w:val="28"/>
        </w:rPr>
      </w:pPr>
      <w:r w:rsidRPr="005D5ED7">
        <w:rPr>
          <w:b/>
          <w:sz w:val="28"/>
          <w:szCs w:val="28"/>
        </w:rPr>
        <w:t>012</w:t>
      </w:r>
    </w:p>
    <w:p w14:paraId="6C6A54A3" w14:textId="5D1FB743" w:rsidR="00F95768" w:rsidRPr="00401459" w:rsidRDefault="00B92AEE" w:rsidP="004624C2">
      <w:pPr>
        <w:tabs>
          <w:tab w:val="left" w:pos="993"/>
          <w:tab w:val="left" w:pos="4050"/>
        </w:tabs>
        <w:spacing w:after="0"/>
        <w:ind w:left="993" w:hanging="993"/>
        <w:jc w:val="both"/>
        <w:rPr>
          <w:b/>
          <w:u w:val="single"/>
        </w:rPr>
      </w:pPr>
      <w:r>
        <w:rPr>
          <w:b/>
        </w:rPr>
        <w:t>7</w:t>
      </w:r>
      <w:r w:rsidR="0047490A" w:rsidRPr="0047490A">
        <w:rPr>
          <w:b/>
        </w:rPr>
        <w:t>.</w:t>
      </w:r>
      <w:r w:rsidR="0047490A">
        <w:rPr>
          <w:bCs/>
        </w:rPr>
        <w:tab/>
      </w:r>
      <w:r w:rsidR="0047490A" w:rsidRPr="00D42EBE">
        <w:rPr>
          <w:b/>
        </w:rPr>
        <w:t>Reports</w:t>
      </w:r>
    </w:p>
    <w:p w14:paraId="53226D8C" w14:textId="6DBC05A6" w:rsidR="00F95768" w:rsidRPr="00F95768" w:rsidRDefault="00B92AEE" w:rsidP="004624C2">
      <w:pPr>
        <w:tabs>
          <w:tab w:val="left" w:pos="993"/>
          <w:tab w:val="left" w:pos="4050"/>
        </w:tabs>
        <w:spacing w:after="0"/>
        <w:ind w:left="993" w:hanging="993"/>
        <w:jc w:val="both"/>
        <w:rPr>
          <w:b/>
        </w:rPr>
      </w:pPr>
      <w:r>
        <w:rPr>
          <w:b/>
        </w:rPr>
        <w:t>7</w:t>
      </w:r>
      <w:r w:rsidR="00F95768">
        <w:rPr>
          <w:b/>
        </w:rPr>
        <w:t>.1</w:t>
      </w:r>
      <w:r w:rsidR="00F95768">
        <w:rPr>
          <w:b/>
        </w:rPr>
        <w:tab/>
      </w:r>
      <w:r w:rsidR="00D335C3">
        <w:rPr>
          <w:b/>
        </w:rPr>
        <w:t>R</w:t>
      </w:r>
      <w:r w:rsidR="00F95768" w:rsidRPr="00D42EBE">
        <w:rPr>
          <w:b/>
        </w:rPr>
        <w:t>eport</w:t>
      </w:r>
      <w:r w:rsidR="00D335C3">
        <w:rPr>
          <w:b/>
        </w:rPr>
        <w:t>s</w:t>
      </w:r>
      <w:r w:rsidR="00F925BC" w:rsidRPr="00D42EBE">
        <w:rPr>
          <w:b/>
        </w:rPr>
        <w:t xml:space="preserve"> </w:t>
      </w:r>
      <w:r w:rsidR="00F95768" w:rsidRPr="00D42EBE">
        <w:rPr>
          <w:b/>
        </w:rPr>
        <w:t xml:space="preserve">from </w:t>
      </w:r>
      <w:r w:rsidR="0047490A" w:rsidRPr="00D42EBE">
        <w:rPr>
          <w:b/>
        </w:rPr>
        <w:t>District</w:t>
      </w:r>
      <w:r w:rsidR="00F95768" w:rsidRPr="00D42EBE">
        <w:rPr>
          <w:b/>
        </w:rPr>
        <w:t xml:space="preserve"> Councillor</w:t>
      </w:r>
      <w:r w:rsidR="0047490A" w:rsidRPr="00D42EBE">
        <w:rPr>
          <w:b/>
        </w:rPr>
        <w:t xml:space="preserve"> and County Councillor</w:t>
      </w:r>
    </w:p>
    <w:p w14:paraId="7C674EEB" w14:textId="450C022B" w:rsidR="00B92AEE" w:rsidRDefault="00F95768" w:rsidP="004624C2">
      <w:pPr>
        <w:tabs>
          <w:tab w:val="left" w:pos="993"/>
          <w:tab w:val="left" w:pos="4050"/>
        </w:tabs>
        <w:spacing w:after="0"/>
        <w:ind w:left="993" w:hanging="993"/>
        <w:jc w:val="both"/>
        <w:rPr>
          <w:bCs/>
        </w:rPr>
      </w:pPr>
      <w:r>
        <w:rPr>
          <w:bCs/>
        </w:rPr>
        <w:t>02</w:t>
      </w:r>
      <w:r w:rsidR="0047490A">
        <w:rPr>
          <w:bCs/>
        </w:rPr>
        <w:t>1</w:t>
      </w:r>
      <w:r>
        <w:rPr>
          <w:bCs/>
        </w:rPr>
        <w:t>/</w:t>
      </w:r>
      <w:r w:rsidR="00A62535">
        <w:rPr>
          <w:bCs/>
        </w:rPr>
        <w:t>119</w:t>
      </w:r>
      <w:r>
        <w:rPr>
          <w:bCs/>
        </w:rPr>
        <w:tab/>
      </w:r>
      <w:r w:rsidR="00B92AEE" w:rsidRPr="008F6EBD">
        <w:rPr>
          <w:b/>
        </w:rPr>
        <w:t>District Councillor J. Toye</w:t>
      </w:r>
      <w:r w:rsidR="00B92AEE">
        <w:rPr>
          <w:bCs/>
        </w:rPr>
        <w:t xml:space="preserve"> offered his congratulations to the new parish councillors.  He had been liaising with residents in connection with start of the footpath from Margaret Lilley Way as they had difficulty using a wheelchair over the grass surface to reach the garden of their property.  He was hoping to have that and the rest of the footpath made more accessible. </w:t>
      </w:r>
      <w:r w:rsidR="003A273D">
        <w:rPr>
          <w:bCs/>
        </w:rPr>
        <w:t xml:space="preserve">He </w:t>
      </w:r>
      <w:r w:rsidR="005D5ED7">
        <w:rPr>
          <w:bCs/>
        </w:rPr>
        <w:t xml:space="preserve">then </w:t>
      </w:r>
      <w:r w:rsidR="003A273D">
        <w:rPr>
          <w:bCs/>
        </w:rPr>
        <w:t>reported that</w:t>
      </w:r>
      <w:r w:rsidR="005D5ED7">
        <w:rPr>
          <w:bCs/>
        </w:rPr>
        <w:t xml:space="preserve"> over the summer</w:t>
      </w:r>
      <w:r w:rsidR="003A273D">
        <w:rPr>
          <w:bCs/>
        </w:rPr>
        <w:t xml:space="preserve"> NNDC had had problems with motorhomes stopping overnight in car parks in the area and using the toilets for waste disposal, thereby blocking them.  The</w:t>
      </w:r>
      <w:r w:rsidR="002929BB">
        <w:rPr>
          <w:bCs/>
        </w:rPr>
        <w:t xml:space="preserve"> period of an increased</w:t>
      </w:r>
      <w:r w:rsidR="003A273D">
        <w:rPr>
          <w:bCs/>
        </w:rPr>
        <w:t xml:space="preserve"> number of days</w:t>
      </w:r>
      <w:r w:rsidR="002929BB">
        <w:rPr>
          <w:bCs/>
        </w:rPr>
        <w:t xml:space="preserve"> (56 for 2021)</w:t>
      </w:r>
      <w:r w:rsidR="005D5ED7">
        <w:rPr>
          <w:bCs/>
        </w:rPr>
        <w:t xml:space="preserve"> for a camp site</w:t>
      </w:r>
      <w:r w:rsidR="003A273D">
        <w:rPr>
          <w:bCs/>
        </w:rPr>
        <w:t xml:space="preserve"> allowed without planning permission</w:t>
      </w:r>
      <w:r w:rsidR="002929BB">
        <w:rPr>
          <w:bCs/>
        </w:rPr>
        <w:t>,</w:t>
      </w:r>
      <w:r w:rsidR="00F877D6">
        <w:rPr>
          <w:bCs/>
        </w:rPr>
        <w:t xml:space="preserve"> </w:t>
      </w:r>
      <w:r w:rsidR="003A273D">
        <w:rPr>
          <w:bCs/>
        </w:rPr>
        <w:t xml:space="preserve">had now finished and </w:t>
      </w:r>
      <w:r w:rsidR="005D5ED7">
        <w:rPr>
          <w:bCs/>
        </w:rPr>
        <w:t>2022</w:t>
      </w:r>
      <w:r w:rsidR="003A273D">
        <w:rPr>
          <w:bCs/>
        </w:rPr>
        <w:t xml:space="preserve"> would be 28 days as usual.</w:t>
      </w:r>
      <w:r w:rsidR="00F877D6">
        <w:rPr>
          <w:bCs/>
        </w:rPr>
        <w:t xml:space="preserve">  The </w:t>
      </w:r>
      <w:r w:rsidR="002929BB">
        <w:rPr>
          <w:bCs/>
        </w:rPr>
        <w:t>“</w:t>
      </w:r>
      <w:r w:rsidR="00F877D6">
        <w:rPr>
          <w:bCs/>
        </w:rPr>
        <w:t>Banksy</w:t>
      </w:r>
      <w:r w:rsidR="002929BB">
        <w:rPr>
          <w:bCs/>
        </w:rPr>
        <w:t>”</w:t>
      </w:r>
      <w:r w:rsidR="00F877D6">
        <w:rPr>
          <w:bCs/>
        </w:rPr>
        <w:t xml:space="preserve"> painting on the sea wall had been protected as far as possible.  Greenbuild would be running virtually this year from 1</w:t>
      </w:r>
      <w:r w:rsidR="00F877D6" w:rsidRPr="00F877D6">
        <w:rPr>
          <w:bCs/>
          <w:vertAlign w:val="superscript"/>
        </w:rPr>
        <w:t>st</w:t>
      </w:r>
      <w:r w:rsidR="00F877D6">
        <w:rPr>
          <w:bCs/>
        </w:rPr>
        <w:t xml:space="preserve"> to 12</w:t>
      </w:r>
      <w:r w:rsidR="00F877D6" w:rsidRPr="00F877D6">
        <w:rPr>
          <w:bCs/>
          <w:vertAlign w:val="superscript"/>
        </w:rPr>
        <w:t>th</w:t>
      </w:r>
      <w:r w:rsidR="00F877D6">
        <w:rPr>
          <w:bCs/>
        </w:rPr>
        <w:t xml:space="preserve"> November, which would be whilst COP26 was held.   NNDC now had an Environmental Charter on their website.  In connection with the pig farm application, the applicant had appealed to the Secretary of State against the request by NNDC for an Environmental </w:t>
      </w:r>
      <w:r w:rsidR="002929BB">
        <w:rPr>
          <w:bCs/>
        </w:rPr>
        <w:t>Statemen</w:t>
      </w:r>
      <w:r w:rsidR="00F877D6">
        <w:rPr>
          <w:bCs/>
        </w:rPr>
        <w:t>.  This could take around two months to be heard.  NNDC would consult again when</w:t>
      </w:r>
      <w:r w:rsidR="005D5ED7">
        <w:rPr>
          <w:bCs/>
        </w:rPr>
        <w:t xml:space="preserve"> that</w:t>
      </w:r>
      <w:r w:rsidR="00F877D6">
        <w:rPr>
          <w:bCs/>
        </w:rPr>
        <w:t xml:space="preserve"> decision is made.  The application would go to the Development Committee for a decision.  The process undergone by the Secretary of State was discussed.</w:t>
      </w:r>
    </w:p>
    <w:p w14:paraId="7BAE55DC" w14:textId="266DC678" w:rsidR="00946CD4" w:rsidRDefault="00B1561B" w:rsidP="004624C2">
      <w:pPr>
        <w:tabs>
          <w:tab w:val="left" w:pos="993"/>
          <w:tab w:val="left" w:pos="4050"/>
        </w:tabs>
        <w:spacing w:after="0"/>
        <w:ind w:left="993" w:hanging="993"/>
        <w:jc w:val="both"/>
        <w:rPr>
          <w:bCs/>
        </w:rPr>
      </w:pPr>
      <w:r>
        <w:rPr>
          <w:bCs/>
        </w:rPr>
        <w:tab/>
      </w:r>
      <w:r w:rsidRPr="008F6EBD">
        <w:rPr>
          <w:b/>
        </w:rPr>
        <w:t>County Councillor</w:t>
      </w:r>
      <w:r w:rsidR="00946CD4" w:rsidRPr="008F6EBD">
        <w:rPr>
          <w:b/>
        </w:rPr>
        <w:t xml:space="preserve"> </w:t>
      </w:r>
      <w:r w:rsidR="00F877D6" w:rsidRPr="008F6EBD">
        <w:rPr>
          <w:b/>
        </w:rPr>
        <w:t xml:space="preserve">S. </w:t>
      </w:r>
      <w:r w:rsidRPr="008F6EBD">
        <w:rPr>
          <w:b/>
        </w:rPr>
        <w:t>Penfold</w:t>
      </w:r>
      <w:r>
        <w:rPr>
          <w:bCs/>
        </w:rPr>
        <w:t xml:space="preserve"> </w:t>
      </w:r>
      <w:r w:rsidR="00F877D6">
        <w:rPr>
          <w:bCs/>
        </w:rPr>
        <w:t>introduced himself as the n</w:t>
      </w:r>
      <w:r w:rsidR="005D5ED7">
        <w:rPr>
          <w:bCs/>
        </w:rPr>
        <w:t>e</w:t>
      </w:r>
      <w:r w:rsidR="00F877D6">
        <w:rPr>
          <w:bCs/>
        </w:rPr>
        <w:t>w Councillor from May</w:t>
      </w:r>
      <w:r w:rsidR="006D70E6">
        <w:rPr>
          <w:bCs/>
        </w:rPr>
        <w:t xml:space="preserve">, for N. Walsham West and </w:t>
      </w:r>
      <w:proofErr w:type="spellStart"/>
      <w:r w:rsidR="006D70E6">
        <w:rPr>
          <w:bCs/>
        </w:rPr>
        <w:t>Erpingham</w:t>
      </w:r>
      <w:proofErr w:type="spellEnd"/>
      <w:r w:rsidR="006D70E6">
        <w:rPr>
          <w:bCs/>
        </w:rPr>
        <w:t>.  He reported that he had attend</w:t>
      </w:r>
      <w:r w:rsidR="005D5ED7">
        <w:rPr>
          <w:bCs/>
        </w:rPr>
        <w:t>ed</w:t>
      </w:r>
      <w:r w:rsidR="006D70E6">
        <w:rPr>
          <w:bCs/>
        </w:rPr>
        <w:t xml:space="preserve"> a couple of meetings on the Western Link.  This was controversial because of </w:t>
      </w:r>
      <w:r w:rsidR="002929BB">
        <w:rPr>
          <w:bCs/>
        </w:rPr>
        <w:t>the proposed</w:t>
      </w:r>
      <w:r w:rsidR="005D5ED7">
        <w:rPr>
          <w:bCs/>
        </w:rPr>
        <w:t xml:space="preserve"> route</w:t>
      </w:r>
      <w:r w:rsidR="006D70E6">
        <w:rPr>
          <w:bCs/>
        </w:rPr>
        <w:t xml:space="preserve"> through the Wensum Valley.  He had voted against it, although it</w:t>
      </w:r>
      <w:r w:rsidR="005D5ED7">
        <w:rPr>
          <w:bCs/>
        </w:rPr>
        <w:t xml:space="preserve"> had been</w:t>
      </w:r>
      <w:r w:rsidR="006D70E6">
        <w:rPr>
          <w:bCs/>
        </w:rPr>
        <w:t xml:space="preserve"> passed.  There </w:t>
      </w:r>
      <w:r w:rsidR="005D5ED7">
        <w:rPr>
          <w:bCs/>
        </w:rPr>
        <w:t>were</w:t>
      </w:r>
      <w:r w:rsidR="006D70E6">
        <w:rPr>
          <w:bCs/>
        </w:rPr>
        <w:t xml:space="preserve"> however, further hurdles to cross, in particular</w:t>
      </w:r>
      <w:r w:rsidR="005D5ED7">
        <w:rPr>
          <w:bCs/>
        </w:rPr>
        <w:t xml:space="preserve"> confirmation of</w:t>
      </w:r>
      <w:r w:rsidR="006D70E6">
        <w:rPr>
          <w:bCs/>
        </w:rPr>
        <w:t xml:space="preserve"> funding by Government of £160m.  NCC had allowed £40m</w:t>
      </w:r>
      <w:r w:rsidR="002929BB">
        <w:rPr>
          <w:bCs/>
        </w:rPr>
        <w:t xml:space="preserve"> for the </w:t>
      </w:r>
      <w:r w:rsidR="006D70E6">
        <w:rPr>
          <w:bCs/>
        </w:rPr>
        <w:t xml:space="preserve">funding gap.  There also needed to be environmental mitigation measures.  NCC were welcoming Afghan refugees, placing them where there were already some refugees.  The District Council may also support placement.  Health &amp; Social Care had welcomed the levy from Government, but felt it was not enough for this area. </w:t>
      </w:r>
      <w:r w:rsidR="005C2D71">
        <w:rPr>
          <w:bCs/>
        </w:rPr>
        <w:t xml:space="preserve">  As a District Councillor, Cllr. Penfold </w:t>
      </w:r>
      <w:r w:rsidR="00716261">
        <w:rPr>
          <w:bCs/>
        </w:rPr>
        <w:t xml:space="preserve">wished to mention that he chaired the Sustainable Communities Fund and if there are any environmental projects in the village needing funds, they would consider them.  The fund would support the Environmental Charter.  </w:t>
      </w:r>
      <w:r w:rsidR="00F5570B">
        <w:rPr>
          <w:bCs/>
        </w:rPr>
        <w:t xml:space="preserve">Cllr. Penfold stated that he was a member of the Norfolk Joint Museums Committee, Audit Committee, Area Museums Committee and was particularly interested in highways matters.  </w:t>
      </w:r>
    </w:p>
    <w:p w14:paraId="24462FD5" w14:textId="4F661F03" w:rsidR="009128D1" w:rsidRPr="009128D1" w:rsidRDefault="005D3C76" w:rsidP="005D3C76">
      <w:pPr>
        <w:tabs>
          <w:tab w:val="left" w:pos="993"/>
          <w:tab w:val="left" w:pos="4050"/>
        </w:tabs>
        <w:spacing w:after="0"/>
        <w:ind w:left="993" w:hanging="993"/>
        <w:jc w:val="both"/>
        <w:rPr>
          <w:b/>
          <w:bCs/>
          <w:sz w:val="28"/>
          <w:szCs w:val="28"/>
        </w:rPr>
      </w:pPr>
      <w:r>
        <w:rPr>
          <w:b/>
          <w:bCs/>
        </w:rPr>
        <w:t>7</w:t>
      </w:r>
      <w:r w:rsidR="0016104E">
        <w:rPr>
          <w:b/>
          <w:bCs/>
        </w:rPr>
        <w:t>.2</w:t>
      </w:r>
      <w:r w:rsidR="0016104E">
        <w:rPr>
          <w:b/>
          <w:bCs/>
        </w:rPr>
        <w:tab/>
      </w:r>
      <w:r w:rsidR="00D335C3">
        <w:rPr>
          <w:b/>
          <w:bCs/>
        </w:rPr>
        <w:t>R</w:t>
      </w:r>
      <w:r w:rsidR="0016104E" w:rsidRPr="00D42EBE">
        <w:rPr>
          <w:b/>
          <w:bCs/>
        </w:rPr>
        <w:t>eport from the Community Centre</w:t>
      </w:r>
    </w:p>
    <w:p w14:paraId="20EFCB91" w14:textId="3BFC408C" w:rsidR="00D335C3" w:rsidRDefault="005D3C76" w:rsidP="004624C2">
      <w:pPr>
        <w:tabs>
          <w:tab w:val="left" w:pos="993"/>
          <w:tab w:val="left" w:pos="4050"/>
        </w:tabs>
        <w:spacing w:after="0"/>
        <w:ind w:left="993" w:hanging="993"/>
        <w:jc w:val="both"/>
      </w:pPr>
      <w:r>
        <w:t>021/</w:t>
      </w:r>
      <w:r w:rsidR="00A62535">
        <w:t>120</w:t>
      </w:r>
      <w:r>
        <w:tab/>
        <w:t>No report for this meeting. Clerk to inform the new Committee that Cllr. Gadsby is the Parish Council’s nominated representative.</w:t>
      </w:r>
      <w:r w:rsidR="009128D1">
        <w:tab/>
      </w:r>
    </w:p>
    <w:p w14:paraId="6F32AE29" w14:textId="17043EB0" w:rsidR="00D335C3" w:rsidRPr="00141407" w:rsidRDefault="005D3C76" w:rsidP="004624C2">
      <w:pPr>
        <w:tabs>
          <w:tab w:val="left" w:pos="993"/>
          <w:tab w:val="left" w:pos="4050"/>
        </w:tabs>
        <w:spacing w:after="0"/>
        <w:ind w:left="993" w:hanging="993"/>
        <w:jc w:val="both"/>
        <w:rPr>
          <w:b/>
          <w:bCs/>
        </w:rPr>
      </w:pPr>
      <w:r>
        <w:rPr>
          <w:b/>
          <w:bCs/>
        </w:rPr>
        <w:t>7</w:t>
      </w:r>
      <w:r w:rsidR="00141407" w:rsidRPr="00141407">
        <w:rPr>
          <w:b/>
          <w:bCs/>
        </w:rPr>
        <w:t>.3</w:t>
      </w:r>
      <w:r w:rsidR="00141407" w:rsidRPr="00141407">
        <w:rPr>
          <w:b/>
          <w:bCs/>
        </w:rPr>
        <w:tab/>
        <w:t>Report from Village Magazine Committee</w:t>
      </w:r>
    </w:p>
    <w:p w14:paraId="3C23A1F2" w14:textId="312A779F" w:rsidR="005D5ED7" w:rsidRDefault="00141407" w:rsidP="007C23F9">
      <w:pPr>
        <w:tabs>
          <w:tab w:val="left" w:pos="993"/>
          <w:tab w:val="left" w:pos="4050"/>
        </w:tabs>
        <w:spacing w:after="0"/>
        <w:ind w:left="993" w:hanging="993"/>
        <w:jc w:val="both"/>
      </w:pPr>
      <w:r>
        <w:t>021/</w:t>
      </w:r>
      <w:r w:rsidR="00A62535">
        <w:t>121</w:t>
      </w:r>
      <w:r>
        <w:tab/>
      </w:r>
      <w:r w:rsidR="00B1561B">
        <w:t>Cllr. Gadsby report</w:t>
      </w:r>
      <w:r w:rsidR="00946CD4">
        <w:t>ed</w:t>
      </w:r>
      <w:r w:rsidR="00B1561B">
        <w:t xml:space="preserve"> that the Magazine</w:t>
      </w:r>
      <w:r w:rsidR="008F6EBD">
        <w:t xml:space="preserve"> </w:t>
      </w:r>
      <w:r w:rsidR="005D3C76">
        <w:t>continu</w:t>
      </w:r>
      <w:r w:rsidR="008F6EBD">
        <w:t>ed</w:t>
      </w:r>
      <w:r w:rsidR="005D3C76">
        <w:t xml:space="preserve"> to be successful and other villages had asked if they were able to have copies, which may be possible.</w:t>
      </w:r>
      <w:r w:rsidR="00B1561B">
        <w:t xml:space="preserve"> </w:t>
      </w:r>
      <w:r w:rsidR="005D3C76">
        <w:t>The next issue deadline would be 11</w:t>
      </w:r>
      <w:r w:rsidR="005D3C76" w:rsidRPr="005D3C76">
        <w:rPr>
          <w:vertAlign w:val="superscript"/>
        </w:rPr>
        <w:t>th</w:t>
      </w:r>
      <w:r w:rsidR="005D3C76">
        <w:t xml:space="preserve"> October.   There had been a complaint about late distribution</w:t>
      </w:r>
      <w:r w:rsidR="007C23F9">
        <w:t>, which had been a printing delay and should not happen again.  This had raised the question whether local printers should be used, but the high quotes from local firms given at the start of the project would not enable the magazine to be published without fund raising.  The current advertising was equalising the cost of printing, although there were a few outstanding debts.   Cllr. Hicks was chasing these and had also gained one or two new advertisers who were yet to be invoiced.</w:t>
      </w:r>
    </w:p>
    <w:p w14:paraId="696823D4" w14:textId="34A6DEC7" w:rsidR="005D5ED7" w:rsidRDefault="005D5ED7" w:rsidP="007C23F9">
      <w:pPr>
        <w:tabs>
          <w:tab w:val="left" w:pos="993"/>
          <w:tab w:val="left" w:pos="4050"/>
        </w:tabs>
        <w:spacing w:after="0"/>
        <w:ind w:left="993" w:hanging="993"/>
        <w:jc w:val="both"/>
      </w:pPr>
    </w:p>
    <w:p w14:paraId="79C48BD6" w14:textId="29C406D8" w:rsidR="001F2181" w:rsidRDefault="007C23F9" w:rsidP="00637FAD">
      <w:pPr>
        <w:tabs>
          <w:tab w:val="left" w:pos="993"/>
          <w:tab w:val="left" w:pos="1418"/>
          <w:tab w:val="left" w:pos="2790"/>
        </w:tabs>
        <w:spacing w:after="0"/>
        <w:ind w:left="993" w:hanging="993"/>
        <w:jc w:val="both"/>
        <w:rPr>
          <w:b/>
          <w:bCs/>
        </w:rPr>
      </w:pPr>
      <w:r>
        <w:rPr>
          <w:b/>
          <w:bCs/>
        </w:rPr>
        <w:t>8</w:t>
      </w:r>
      <w:r w:rsidR="00671354">
        <w:rPr>
          <w:b/>
          <w:bCs/>
        </w:rPr>
        <w:t>.</w:t>
      </w:r>
      <w:r w:rsidR="00671354">
        <w:rPr>
          <w:b/>
          <w:bCs/>
        </w:rPr>
        <w:tab/>
      </w:r>
      <w:r w:rsidR="00671354" w:rsidRPr="00637FAD">
        <w:rPr>
          <w:b/>
          <w:bCs/>
          <w:u w:val="single"/>
        </w:rPr>
        <w:t>The Green</w:t>
      </w:r>
      <w:r w:rsidR="00955964">
        <w:rPr>
          <w:b/>
          <w:bCs/>
        </w:rPr>
        <w:t xml:space="preserve"> </w:t>
      </w:r>
    </w:p>
    <w:p w14:paraId="61CDDC0D" w14:textId="22363167" w:rsidR="00637FAD" w:rsidRDefault="007C23F9" w:rsidP="00637FAD">
      <w:pPr>
        <w:tabs>
          <w:tab w:val="left" w:pos="993"/>
          <w:tab w:val="left" w:pos="1418"/>
          <w:tab w:val="left" w:pos="2790"/>
        </w:tabs>
        <w:spacing w:after="0"/>
        <w:ind w:left="993" w:hanging="993"/>
        <w:jc w:val="both"/>
      </w:pPr>
      <w:r>
        <w:rPr>
          <w:b/>
          <w:bCs/>
        </w:rPr>
        <w:t>8</w:t>
      </w:r>
      <w:r w:rsidR="00637FAD">
        <w:rPr>
          <w:b/>
          <w:bCs/>
        </w:rPr>
        <w:t>.1</w:t>
      </w:r>
      <w:r w:rsidR="00637FAD">
        <w:rPr>
          <w:b/>
          <w:bCs/>
        </w:rPr>
        <w:tab/>
        <w:t xml:space="preserve">To </w:t>
      </w:r>
      <w:r w:rsidR="008437F5">
        <w:rPr>
          <w:b/>
          <w:bCs/>
        </w:rPr>
        <w:t xml:space="preserve">discuss bench maintenance </w:t>
      </w:r>
      <w:r>
        <w:rPr>
          <w:b/>
          <w:bCs/>
        </w:rPr>
        <w:t>and a</w:t>
      </w:r>
      <w:r w:rsidR="008437F5">
        <w:rPr>
          <w:b/>
          <w:bCs/>
        </w:rPr>
        <w:t>gree any costs</w:t>
      </w:r>
    </w:p>
    <w:p w14:paraId="3466D43F" w14:textId="5FBEDDCA" w:rsidR="008437F5" w:rsidRDefault="00955964" w:rsidP="004624C2">
      <w:pPr>
        <w:tabs>
          <w:tab w:val="left" w:pos="993"/>
          <w:tab w:val="left" w:pos="1418"/>
          <w:tab w:val="left" w:pos="4050"/>
        </w:tabs>
        <w:spacing w:after="0"/>
        <w:ind w:left="993" w:hanging="993"/>
        <w:jc w:val="both"/>
      </w:pPr>
      <w:r>
        <w:t>021/</w:t>
      </w:r>
      <w:r w:rsidR="005D5ED7">
        <w:t>122</w:t>
      </w:r>
      <w:r w:rsidR="00637FAD">
        <w:tab/>
      </w:r>
      <w:r w:rsidR="007C23F9">
        <w:t>The quote from W. H. Services for each bench for repair, rub down and treat with preservative</w:t>
      </w:r>
      <w:r w:rsidR="008437F5">
        <w:t xml:space="preserve"> </w:t>
      </w:r>
      <w:r w:rsidR="007C23F9">
        <w:t xml:space="preserve">was £50.  There was £315 remaining in the maintenance budget.  Discussed and resolved to ask for two benches to be refurbished.  Clerk to arrange for contractor to meet with Cllr. Hall when ready to carry out the work. </w:t>
      </w:r>
    </w:p>
    <w:p w14:paraId="07FBA98F" w14:textId="5CA488D2" w:rsidR="008F6EBD" w:rsidRDefault="008F6EBD" w:rsidP="004624C2">
      <w:pPr>
        <w:tabs>
          <w:tab w:val="left" w:pos="993"/>
          <w:tab w:val="left" w:pos="1418"/>
          <w:tab w:val="left" w:pos="4050"/>
        </w:tabs>
        <w:spacing w:after="0"/>
        <w:ind w:left="993" w:hanging="993"/>
        <w:jc w:val="both"/>
        <w:rPr>
          <w:b/>
          <w:bCs/>
        </w:rPr>
      </w:pPr>
    </w:p>
    <w:p w14:paraId="2F21D122" w14:textId="6087B189" w:rsidR="008F6EBD" w:rsidRPr="008F6EBD" w:rsidRDefault="008F6EBD" w:rsidP="008F6EBD">
      <w:pPr>
        <w:tabs>
          <w:tab w:val="left" w:pos="993"/>
          <w:tab w:val="left" w:pos="1418"/>
          <w:tab w:val="left" w:pos="4050"/>
        </w:tabs>
        <w:spacing w:after="0"/>
        <w:ind w:left="993" w:hanging="993"/>
        <w:jc w:val="right"/>
        <w:rPr>
          <w:b/>
          <w:bCs/>
          <w:sz w:val="28"/>
          <w:szCs w:val="28"/>
        </w:rPr>
      </w:pPr>
      <w:r w:rsidRPr="008F6EBD">
        <w:rPr>
          <w:b/>
          <w:bCs/>
          <w:sz w:val="28"/>
          <w:szCs w:val="28"/>
        </w:rPr>
        <w:t>013</w:t>
      </w:r>
    </w:p>
    <w:p w14:paraId="03E16FA2" w14:textId="2CCE78C3" w:rsidR="00CB22B5" w:rsidRDefault="00CB22B5" w:rsidP="004624C2">
      <w:pPr>
        <w:tabs>
          <w:tab w:val="left" w:pos="993"/>
          <w:tab w:val="left" w:pos="1418"/>
          <w:tab w:val="left" w:pos="4050"/>
        </w:tabs>
        <w:spacing w:after="0"/>
        <w:ind w:left="993" w:hanging="993"/>
        <w:jc w:val="both"/>
      </w:pPr>
      <w:r>
        <w:rPr>
          <w:b/>
          <w:bCs/>
        </w:rPr>
        <w:t>8</w:t>
      </w:r>
      <w:r w:rsidR="00637FAD">
        <w:rPr>
          <w:b/>
          <w:bCs/>
        </w:rPr>
        <w:t>.2</w:t>
      </w:r>
      <w:r w:rsidR="00637FAD">
        <w:rPr>
          <w:b/>
          <w:bCs/>
        </w:rPr>
        <w:tab/>
      </w:r>
      <w:r>
        <w:rPr>
          <w:b/>
          <w:bCs/>
        </w:rPr>
        <w:t xml:space="preserve">To discuss installation of new consumer unit and approve quote </w:t>
      </w:r>
    </w:p>
    <w:p w14:paraId="414C790A" w14:textId="45A98836" w:rsidR="00CB22B5" w:rsidRDefault="00CB22B5" w:rsidP="004624C2">
      <w:pPr>
        <w:tabs>
          <w:tab w:val="left" w:pos="993"/>
          <w:tab w:val="left" w:pos="1418"/>
          <w:tab w:val="left" w:pos="4050"/>
        </w:tabs>
        <w:spacing w:after="0"/>
        <w:ind w:left="993" w:hanging="993"/>
        <w:jc w:val="both"/>
        <w:rPr>
          <w:b/>
          <w:bCs/>
        </w:rPr>
      </w:pPr>
      <w:r>
        <w:t>021/</w:t>
      </w:r>
      <w:r w:rsidR="005D5ED7">
        <w:t>123</w:t>
      </w:r>
      <w:r>
        <w:tab/>
        <w:t xml:space="preserve">Cllr. Hall explained that the old unit had failed a test, although it was not dangerous, it was felt it would be better to replace it.  A quote had been received of £270 for replacement from P. A. Luke Electrical who had done the recent work on the </w:t>
      </w:r>
      <w:proofErr w:type="gramStart"/>
      <w:r>
        <w:t>Green</w:t>
      </w:r>
      <w:r w:rsidR="008F6EBD">
        <w:t>’s</w:t>
      </w:r>
      <w:proofErr w:type="gramEnd"/>
      <w:r>
        <w:t xml:space="preserve"> supply. Proposed and resolved to accept the quote.</w:t>
      </w:r>
    </w:p>
    <w:p w14:paraId="6C489D87" w14:textId="1857D367" w:rsidR="00CB22B5" w:rsidRDefault="00CB22B5" w:rsidP="004624C2">
      <w:pPr>
        <w:tabs>
          <w:tab w:val="left" w:pos="993"/>
          <w:tab w:val="left" w:pos="1418"/>
          <w:tab w:val="left" w:pos="4050"/>
        </w:tabs>
        <w:spacing w:after="0"/>
        <w:ind w:left="993" w:hanging="993"/>
        <w:jc w:val="both"/>
      </w:pPr>
      <w:r>
        <w:rPr>
          <w:b/>
          <w:bCs/>
        </w:rPr>
        <w:t>8.3</w:t>
      </w:r>
      <w:r>
        <w:rPr>
          <w:b/>
          <w:bCs/>
        </w:rPr>
        <w:tab/>
        <w:t>To approve Fayre on the Green on Sunday 26</w:t>
      </w:r>
      <w:r w:rsidRPr="00CB22B5">
        <w:rPr>
          <w:b/>
          <w:bCs/>
          <w:vertAlign w:val="superscript"/>
        </w:rPr>
        <w:t>th</w:t>
      </w:r>
      <w:r>
        <w:rPr>
          <w:b/>
          <w:bCs/>
        </w:rPr>
        <w:t xml:space="preserve"> June 2022 and seek volunteers to assist organisers</w:t>
      </w:r>
    </w:p>
    <w:p w14:paraId="7B83461F" w14:textId="6D8214AF" w:rsidR="008F6EBD" w:rsidRDefault="00CB22B5" w:rsidP="008F6EBD">
      <w:pPr>
        <w:tabs>
          <w:tab w:val="left" w:pos="993"/>
          <w:tab w:val="left" w:pos="1418"/>
          <w:tab w:val="left" w:pos="4050"/>
        </w:tabs>
        <w:spacing w:after="0"/>
        <w:ind w:left="993" w:hanging="993"/>
        <w:jc w:val="both"/>
      </w:pPr>
      <w:r>
        <w:t>021/</w:t>
      </w:r>
      <w:r w:rsidR="005D5ED7">
        <w:t>124</w:t>
      </w:r>
      <w:r>
        <w:tab/>
      </w:r>
      <w:r w:rsidR="00B62977">
        <w:t xml:space="preserve">Resolved to approve the date. </w:t>
      </w:r>
      <w:r w:rsidR="0025388E">
        <w:t>It would be the Queen’s Jubilee year.</w:t>
      </w:r>
      <w:r w:rsidR="00B62977">
        <w:t xml:space="preserve"> A request for volunteers to be put in the Village Magazine.</w:t>
      </w:r>
    </w:p>
    <w:p w14:paraId="43EF29A4" w14:textId="28F2891F" w:rsidR="00FC3A74" w:rsidRDefault="00FC3A74" w:rsidP="008F6EBD">
      <w:pPr>
        <w:tabs>
          <w:tab w:val="left" w:pos="993"/>
          <w:tab w:val="left" w:pos="1418"/>
          <w:tab w:val="left" w:pos="4050"/>
        </w:tabs>
        <w:spacing w:after="0"/>
        <w:ind w:left="993" w:hanging="993"/>
        <w:jc w:val="both"/>
      </w:pPr>
      <w:r>
        <w:tab/>
      </w:r>
    </w:p>
    <w:p w14:paraId="049F282B" w14:textId="37756A2F" w:rsidR="00FC3A74" w:rsidRDefault="00B62977" w:rsidP="004624C2">
      <w:pPr>
        <w:tabs>
          <w:tab w:val="left" w:pos="993"/>
          <w:tab w:val="left" w:pos="1418"/>
          <w:tab w:val="left" w:pos="4050"/>
        </w:tabs>
        <w:spacing w:after="0"/>
        <w:ind w:left="993" w:hanging="993"/>
        <w:jc w:val="both"/>
        <w:rPr>
          <w:b/>
          <w:bCs/>
        </w:rPr>
      </w:pPr>
      <w:r>
        <w:rPr>
          <w:b/>
          <w:bCs/>
        </w:rPr>
        <w:t>8.</w:t>
      </w:r>
      <w:r w:rsidR="00FC3A74" w:rsidRPr="00FC3A74">
        <w:rPr>
          <w:b/>
          <w:bCs/>
        </w:rPr>
        <w:t>4</w:t>
      </w:r>
      <w:r w:rsidR="00FC3A74" w:rsidRPr="00FC3A74">
        <w:rPr>
          <w:b/>
          <w:bCs/>
        </w:rPr>
        <w:tab/>
        <w:t xml:space="preserve">To discuss any other </w:t>
      </w:r>
      <w:proofErr w:type="gramStart"/>
      <w:r w:rsidR="00FC3A74" w:rsidRPr="00FC3A74">
        <w:rPr>
          <w:b/>
          <w:bCs/>
        </w:rPr>
        <w:t>Green</w:t>
      </w:r>
      <w:proofErr w:type="gramEnd"/>
      <w:r w:rsidR="00FC3A74" w:rsidRPr="00FC3A74">
        <w:rPr>
          <w:b/>
          <w:bCs/>
        </w:rPr>
        <w:t xml:space="preserve"> matters</w:t>
      </w:r>
      <w:r>
        <w:rPr>
          <w:b/>
          <w:bCs/>
        </w:rPr>
        <w:t xml:space="preserve"> including:</w:t>
      </w:r>
    </w:p>
    <w:p w14:paraId="2E7767E4" w14:textId="3664272E" w:rsidR="00B62977" w:rsidRDefault="00B62977" w:rsidP="00B62977">
      <w:pPr>
        <w:tabs>
          <w:tab w:val="left" w:pos="390"/>
          <w:tab w:val="left" w:pos="993"/>
          <w:tab w:val="left" w:pos="1418"/>
          <w:tab w:val="left" w:pos="4050"/>
        </w:tabs>
        <w:spacing w:after="0"/>
        <w:ind w:left="993" w:hanging="993"/>
        <w:jc w:val="both"/>
        <w:rPr>
          <w:b/>
          <w:bCs/>
        </w:rPr>
      </w:pPr>
      <w:r>
        <w:rPr>
          <w:b/>
          <w:bCs/>
        </w:rPr>
        <w:tab/>
      </w:r>
      <w:r>
        <w:rPr>
          <w:b/>
          <w:bCs/>
        </w:rPr>
        <w:tab/>
      </w:r>
      <w:proofErr w:type="gramStart"/>
      <w:r>
        <w:rPr>
          <w:b/>
          <w:bCs/>
        </w:rPr>
        <w:t>8.4.1  potholes</w:t>
      </w:r>
      <w:proofErr w:type="gramEnd"/>
      <w:r>
        <w:rPr>
          <w:b/>
          <w:bCs/>
        </w:rPr>
        <w:t xml:space="preserve"> and material storage</w:t>
      </w:r>
    </w:p>
    <w:p w14:paraId="3B3FED5F" w14:textId="27866BC3" w:rsidR="00B62977" w:rsidRDefault="00B62977" w:rsidP="00B62977">
      <w:pPr>
        <w:tabs>
          <w:tab w:val="left" w:pos="390"/>
          <w:tab w:val="left" w:pos="993"/>
          <w:tab w:val="left" w:pos="1418"/>
          <w:tab w:val="left" w:pos="4050"/>
        </w:tabs>
        <w:spacing w:after="0"/>
        <w:ind w:left="993" w:hanging="993"/>
        <w:jc w:val="both"/>
        <w:rPr>
          <w:b/>
          <w:bCs/>
        </w:rPr>
      </w:pPr>
      <w:r>
        <w:t>021/</w:t>
      </w:r>
      <w:r w:rsidR="005D5ED7">
        <w:t>125</w:t>
      </w:r>
      <w:r>
        <w:tab/>
      </w:r>
      <w:r w:rsidRPr="00B62977">
        <w:t>Nowhere had been found for storage</w:t>
      </w:r>
    </w:p>
    <w:p w14:paraId="03AA1E02" w14:textId="15521068" w:rsidR="00B62977" w:rsidRDefault="00B62977" w:rsidP="00B62977">
      <w:pPr>
        <w:tabs>
          <w:tab w:val="left" w:pos="390"/>
          <w:tab w:val="left" w:pos="993"/>
          <w:tab w:val="left" w:pos="1418"/>
          <w:tab w:val="left" w:pos="4050"/>
        </w:tabs>
        <w:spacing w:after="0"/>
        <w:ind w:left="993" w:hanging="993"/>
        <w:jc w:val="both"/>
      </w:pPr>
      <w:r>
        <w:rPr>
          <w:b/>
          <w:bCs/>
        </w:rPr>
        <w:tab/>
      </w:r>
      <w:r>
        <w:rPr>
          <w:b/>
          <w:bCs/>
        </w:rPr>
        <w:tab/>
      </w:r>
      <w:r w:rsidRPr="00B62977">
        <w:rPr>
          <w:b/>
          <w:bCs/>
        </w:rPr>
        <w:t>8.4.2</w:t>
      </w:r>
      <w:r>
        <w:rPr>
          <w:b/>
          <w:bCs/>
        </w:rPr>
        <w:t xml:space="preserve"> Tidy of kerbs</w:t>
      </w:r>
    </w:p>
    <w:p w14:paraId="084C3462" w14:textId="0CAB75F7" w:rsidR="00B62977" w:rsidRDefault="00B62977" w:rsidP="00B62977">
      <w:pPr>
        <w:tabs>
          <w:tab w:val="left" w:pos="390"/>
          <w:tab w:val="left" w:pos="993"/>
          <w:tab w:val="left" w:pos="1418"/>
          <w:tab w:val="left" w:pos="4050"/>
        </w:tabs>
        <w:spacing w:after="0"/>
        <w:ind w:left="993" w:hanging="993"/>
        <w:jc w:val="both"/>
      </w:pPr>
      <w:r>
        <w:t>021/</w:t>
      </w:r>
      <w:r w:rsidR="005D5ED7">
        <w:t>126</w:t>
      </w:r>
      <w:r>
        <w:tab/>
        <w:t>Discussed and agreed</w:t>
      </w:r>
      <w:r w:rsidR="00065CBD">
        <w:t xml:space="preserve"> (as no volunteers had come forward) </w:t>
      </w:r>
      <w:r>
        <w:t>to</w:t>
      </w:r>
      <w:r w:rsidR="00065CBD">
        <w:t xml:space="preserve"> try once more before winter </w:t>
      </w:r>
      <w:proofErr w:type="spellStart"/>
      <w:proofErr w:type="gramStart"/>
      <w:r w:rsidR="00065CBD">
        <w:t xml:space="preserve">to </w:t>
      </w:r>
      <w:proofErr w:type="spellEnd"/>
      <w:r w:rsidR="00065CBD">
        <w:t xml:space="preserve"> get</w:t>
      </w:r>
      <w:proofErr w:type="gramEnd"/>
      <w:r w:rsidR="00065CBD">
        <w:t xml:space="preserve"> a group of volunteers together but if unsuccessful, to</w:t>
      </w:r>
      <w:r>
        <w:t xml:space="preserve"> postpone until next April</w:t>
      </w:r>
      <w:r w:rsidR="00065CBD">
        <w:t>.</w:t>
      </w:r>
      <w:r>
        <w:t xml:space="preserve"> There could </w:t>
      </w:r>
      <w:r w:rsidR="00065CBD">
        <w:t xml:space="preserve">then </w:t>
      </w:r>
      <w:r>
        <w:t xml:space="preserve">be a general tidy of the village, before </w:t>
      </w:r>
      <w:r w:rsidR="008F6EBD">
        <w:t>the planned</w:t>
      </w:r>
      <w:r>
        <w:t xml:space="preserve"> gardens open day.  District Cllr. Toye offered to arrange litter pick</w:t>
      </w:r>
      <w:r w:rsidR="008F6EBD">
        <w:t>ing tools</w:t>
      </w:r>
      <w:r>
        <w:t xml:space="preserve"> and reflective jackets</w:t>
      </w:r>
      <w:r w:rsidR="00065CBD">
        <w:t xml:space="preserve"> for that</w:t>
      </w:r>
      <w:r>
        <w:t>.</w:t>
      </w:r>
    </w:p>
    <w:p w14:paraId="32EA0F88" w14:textId="4827276A" w:rsidR="00B62977" w:rsidRDefault="00B62977" w:rsidP="00B62977">
      <w:pPr>
        <w:tabs>
          <w:tab w:val="left" w:pos="390"/>
          <w:tab w:val="left" w:pos="993"/>
          <w:tab w:val="left" w:pos="1418"/>
          <w:tab w:val="left" w:pos="4050"/>
        </w:tabs>
        <w:spacing w:after="0"/>
        <w:ind w:left="993" w:hanging="993"/>
        <w:jc w:val="both"/>
      </w:pPr>
      <w:r>
        <w:tab/>
      </w:r>
      <w:r>
        <w:tab/>
      </w:r>
      <w:r>
        <w:rPr>
          <w:b/>
          <w:bCs/>
        </w:rPr>
        <w:t>8.4.3 Safety/Legality in the Wildlife Area – Discuss and approve safety measures</w:t>
      </w:r>
    </w:p>
    <w:p w14:paraId="211FF4FC" w14:textId="6B7984F1" w:rsidR="00B62977" w:rsidRDefault="00B62977" w:rsidP="00B62977">
      <w:pPr>
        <w:tabs>
          <w:tab w:val="left" w:pos="390"/>
          <w:tab w:val="left" w:pos="993"/>
          <w:tab w:val="left" w:pos="1418"/>
          <w:tab w:val="left" w:pos="4050"/>
        </w:tabs>
        <w:spacing w:after="0"/>
        <w:ind w:left="993" w:hanging="993"/>
        <w:jc w:val="both"/>
      </w:pPr>
      <w:r>
        <w:t>021/</w:t>
      </w:r>
      <w:r w:rsidR="005D5ED7">
        <w:t>127</w:t>
      </w:r>
      <w:r>
        <w:tab/>
      </w:r>
      <w:r w:rsidR="00427739">
        <w:t>The Wildlife Group were responsible for the pond area.  However, t</w:t>
      </w:r>
      <w:r>
        <w:t>he growth had been very high this summer and complaints had been received</w:t>
      </w:r>
      <w:r w:rsidR="00427739">
        <w:t xml:space="preserve"> by the Parish Council</w:t>
      </w:r>
      <w:r>
        <w:t xml:space="preserve"> that it was too high and there should be a c</w:t>
      </w:r>
      <w:r w:rsidR="008F6EBD">
        <w:t>ut</w:t>
      </w:r>
      <w:r>
        <w:t xml:space="preserve"> area around the</w:t>
      </w:r>
      <w:r w:rsidR="008F6EBD">
        <w:t xml:space="preserve"> edge of the</w:t>
      </w:r>
      <w:r>
        <w:t xml:space="preserve"> water, </w:t>
      </w:r>
      <w:r w:rsidR="008F6EBD">
        <w:t>to enable it to be</w:t>
      </w:r>
      <w:r>
        <w:t xml:space="preserve"> clearly seen.  </w:t>
      </w:r>
      <w:r w:rsidR="00427739">
        <w:t xml:space="preserve">A member of the public explained that there was currently a proposal to amalgamate the Garden Club and Wildlife Group, with a meeting the following week and a proposed consultation to find out what the village wanted.  </w:t>
      </w:r>
      <w:r>
        <w:t>The grass had now been topped.  Clerk to source a risk assessment for ponds.</w:t>
      </w:r>
      <w:r w:rsidR="00427739">
        <w:t xml:space="preserve"> Agreed that the Parish Council would keep an eye on the pond area. </w:t>
      </w:r>
    </w:p>
    <w:p w14:paraId="3EC39CB9" w14:textId="71602DA9" w:rsidR="00427739" w:rsidRDefault="00427739" w:rsidP="00B62977">
      <w:pPr>
        <w:tabs>
          <w:tab w:val="left" w:pos="390"/>
          <w:tab w:val="left" w:pos="993"/>
          <w:tab w:val="left" w:pos="1418"/>
          <w:tab w:val="left" w:pos="4050"/>
        </w:tabs>
        <w:spacing w:after="0"/>
        <w:ind w:left="993" w:hanging="993"/>
        <w:jc w:val="both"/>
      </w:pPr>
    </w:p>
    <w:p w14:paraId="11C49F0A" w14:textId="798ABD8F" w:rsidR="00427739" w:rsidRPr="00B62977" w:rsidRDefault="00427739" w:rsidP="00B62977">
      <w:pPr>
        <w:tabs>
          <w:tab w:val="left" w:pos="390"/>
          <w:tab w:val="left" w:pos="993"/>
          <w:tab w:val="left" w:pos="1418"/>
          <w:tab w:val="left" w:pos="4050"/>
        </w:tabs>
        <w:spacing w:after="0"/>
        <w:ind w:left="993" w:hanging="993"/>
        <w:jc w:val="both"/>
      </w:pPr>
      <w:r>
        <w:t>021/</w:t>
      </w:r>
      <w:r w:rsidR="005D5ED7">
        <w:t>128</w:t>
      </w:r>
      <w:r>
        <w:tab/>
        <w:t xml:space="preserve">In connection with the Play Area – further spares to be ordered – Clerk to send list to Chairman. Resolved to purchase new rope, where the existing rope was worn. </w:t>
      </w:r>
    </w:p>
    <w:p w14:paraId="768D331E" w14:textId="77777777" w:rsidR="00427739" w:rsidRDefault="00427739" w:rsidP="008437F5">
      <w:pPr>
        <w:tabs>
          <w:tab w:val="left" w:pos="993"/>
          <w:tab w:val="left" w:pos="1418"/>
          <w:tab w:val="left" w:pos="4050"/>
        </w:tabs>
        <w:spacing w:after="0"/>
        <w:ind w:left="993" w:hanging="993"/>
        <w:jc w:val="both"/>
        <w:rPr>
          <w:b/>
          <w:bCs/>
        </w:rPr>
      </w:pPr>
    </w:p>
    <w:p w14:paraId="08C43C90" w14:textId="147743EC" w:rsidR="00ED3FFC" w:rsidRDefault="00642426" w:rsidP="008437F5">
      <w:pPr>
        <w:tabs>
          <w:tab w:val="left" w:pos="993"/>
          <w:tab w:val="left" w:pos="1418"/>
          <w:tab w:val="left" w:pos="4050"/>
        </w:tabs>
        <w:spacing w:after="0"/>
        <w:ind w:left="993" w:hanging="993"/>
        <w:jc w:val="both"/>
      </w:pPr>
      <w:r>
        <w:rPr>
          <w:b/>
          <w:bCs/>
        </w:rPr>
        <w:t>9</w:t>
      </w:r>
      <w:r w:rsidR="00ED3FFC">
        <w:rPr>
          <w:b/>
          <w:bCs/>
        </w:rPr>
        <w:t>.</w:t>
      </w:r>
      <w:r w:rsidR="00ED3FFC">
        <w:rPr>
          <w:b/>
          <w:bCs/>
        </w:rPr>
        <w:tab/>
        <w:t>To discuss Christmas 2021 arrangements</w:t>
      </w:r>
    </w:p>
    <w:p w14:paraId="1B2B2CFD" w14:textId="6AAC32F2" w:rsidR="00427739" w:rsidRDefault="00082653" w:rsidP="008437F5">
      <w:pPr>
        <w:tabs>
          <w:tab w:val="left" w:pos="993"/>
          <w:tab w:val="left" w:pos="1418"/>
          <w:tab w:val="left" w:pos="4050"/>
        </w:tabs>
        <w:spacing w:after="0"/>
        <w:ind w:left="993" w:hanging="993"/>
        <w:jc w:val="both"/>
      </w:pPr>
      <w:r>
        <w:t>021/</w:t>
      </w:r>
      <w:r w:rsidR="005D5ED7">
        <w:t>129</w:t>
      </w:r>
      <w:r w:rsidR="00ED3FFC">
        <w:tab/>
      </w:r>
      <w:r w:rsidR="00427739">
        <w:t xml:space="preserve">Cllr. Gadsby reported that </w:t>
      </w:r>
      <w:r w:rsidR="008F6EBD">
        <w:t>it ha</w:t>
      </w:r>
      <w:r w:rsidR="00427739">
        <w:t>d</w:t>
      </w:r>
      <w:r w:rsidR="008F6EBD">
        <w:t xml:space="preserve"> been</w:t>
      </w:r>
      <w:r w:rsidR="00427739">
        <w:t xml:space="preserve"> hoped to have a small event with a couple of stalls but it was a bit late to organise it now.  There would be carol singing as usual and the pub would serve mulled wine sausage rolls and mince pies from 4pm to 7pm. This would be on 21</w:t>
      </w:r>
      <w:r w:rsidR="00427739" w:rsidRPr="00427739">
        <w:rPr>
          <w:vertAlign w:val="superscript"/>
        </w:rPr>
        <w:t>st</w:t>
      </w:r>
      <w:r w:rsidR="00427739">
        <w:t>, 22</w:t>
      </w:r>
      <w:r w:rsidR="00427739" w:rsidRPr="00427739">
        <w:rPr>
          <w:vertAlign w:val="superscript"/>
        </w:rPr>
        <w:t>nd</w:t>
      </w:r>
      <w:r w:rsidR="00427739">
        <w:t xml:space="preserve"> or 23</w:t>
      </w:r>
      <w:r w:rsidR="00427739" w:rsidRPr="00427739">
        <w:rPr>
          <w:vertAlign w:val="superscript"/>
        </w:rPr>
        <w:t>rd</w:t>
      </w:r>
      <w:r w:rsidR="00427739">
        <w:t xml:space="preserve"> December. </w:t>
      </w:r>
    </w:p>
    <w:p w14:paraId="09702E28" w14:textId="77777777" w:rsidR="00427739" w:rsidRDefault="00427739" w:rsidP="008437F5">
      <w:pPr>
        <w:tabs>
          <w:tab w:val="left" w:pos="993"/>
          <w:tab w:val="left" w:pos="1418"/>
          <w:tab w:val="left" w:pos="4050"/>
        </w:tabs>
        <w:spacing w:after="0"/>
        <w:ind w:left="993" w:hanging="993"/>
        <w:jc w:val="both"/>
      </w:pPr>
    </w:p>
    <w:p w14:paraId="73B9C5C6" w14:textId="250256C4" w:rsidR="00082653" w:rsidRDefault="00427739" w:rsidP="008437F5">
      <w:pPr>
        <w:tabs>
          <w:tab w:val="left" w:pos="993"/>
          <w:tab w:val="left" w:pos="1418"/>
          <w:tab w:val="left" w:pos="4050"/>
        </w:tabs>
        <w:spacing w:after="0"/>
        <w:ind w:left="993" w:hanging="993"/>
        <w:jc w:val="both"/>
      </w:pPr>
      <w:r>
        <w:tab/>
        <w:t>Agreed that new lights</w:t>
      </w:r>
      <w:r w:rsidR="0025388E">
        <w:t xml:space="preserve"> were needed</w:t>
      </w:r>
      <w:r>
        <w:t xml:space="preserve"> and Cllr. Hall showed</w:t>
      </w:r>
      <w:r w:rsidR="008F6EBD">
        <w:t xml:space="preserve"> printout of</w:t>
      </w:r>
      <w:r>
        <w:t xml:space="preserve"> the lights he thought </w:t>
      </w:r>
      <w:r w:rsidR="00642426">
        <w:t>c</w:t>
      </w:r>
      <w:r>
        <w:t xml:space="preserve">ould be purchased. Two people had requested that we did not use flashing lights again and preferred white lights only.  </w:t>
      </w:r>
      <w:r w:rsidR="00642426">
        <w:t>Agreed there would be no flashing/coloured lights.  Clerk to source lights</w:t>
      </w:r>
      <w:r w:rsidR="0025388E">
        <w:t>.</w:t>
      </w:r>
      <w:r w:rsidR="00642426">
        <w:t xml:space="preserve">  Resolved to allow £160/£170 for purchase.</w:t>
      </w:r>
    </w:p>
    <w:p w14:paraId="3182AAAC" w14:textId="641AD066" w:rsidR="00ED3FFC" w:rsidRPr="00ED3FFC" w:rsidRDefault="00ED3FFC" w:rsidP="008437F5">
      <w:pPr>
        <w:tabs>
          <w:tab w:val="left" w:pos="993"/>
          <w:tab w:val="left" w:pos="1418"/>
          <w:tab w:val="left" w:pos="4050"/>
        </w:tabs>
        <w:spacing w:after="0"/>
        <w:ind w:left="993" w:hanging="993"/>
        <w:jc w:val="both"/>
        <w:rPr>
          <w:b/>
          <w:bCs/>
        </w:rPr>
      </w:pPr>
      <w:r w:rsidRPr="00ED3FFC">
        <w:rPr>
          <w:b/>
          <w:bCs/>
        </w:rPr>
        <w:tab/>
      </w:r>
    </w:p>
    <w:p w14:paraId="2A5FC199" w14:textId="3956CF5A" w:rsidR="002C0B51" w:rsidRDefault="00082653" w:rsidP="008437F5">
      <w:pPr>
        <w:tabs>
          <w:tab w:val="left" w:pos="993"/>
          <w:tab w:val="left" w:pos="1418"/>
          <w:tab w:val="left" w:pos="4050"/>
        </w:tabs>
        <w:spacing w:after="0"/>
        <w:ind w:left="993" w:hanging="993"/>
        <w:jc w:val="both"/>
      </w:pPr>
      <w:r>
        <w:rPr>
          <w:b/>
          <w:bCs/>
        </w:rPr>
        <w:t>1</w:t>
      </w:r>
      <w:r w:rsidR="00642426">
        <w:rPr>
          <w:b/>
          <w:bCs/>
        </w:rPr>
        <w:t>0</w:t>
      </w:r>
      <w:r>
        <w:rPr>
          <w:b/>
          <w:bCs/>
        </w:rPr>
        <w:t>.</w:t>
      </w:r>
      <w:r>
        <w:rPr>
          <w:b/>
          <w:bCs/>
        </w:rPr>
        <w:tab/>
        <w:t>To discuss Wine Press</w:t>
      </w:r>
      <w:r w:rsidR="00642426">
        <w:rPr>
          <w:b/>
          <w:bCs/>
        </w:rPr>
        <w:t xml:space="preserve"> move</w:t>
      </w:r>
    </w:p>
    <w:p w14:paraId="1E8AA915" w14:textId="7626079F" w:rsidR="00642426" w:rsidRDefault="00082653" w:rsidP="008437F5">
      <w:pPr>
        <w:tabs>
          <w:tab w:val="left" w:pos="993"/>
          <w:tab w:val="left" w:pos="1418"/>
          <w:tab w:val="left" w:pos="4050"/>
        </w:tabs>
        <w:spacing w:after="0"/>
        <w:ind w:left="993" w:hanging="993"/>
        <w:jc w:val="both"/>
      </w:pPr>
      <w:r>
        <w:t>021/</w:t>
      </w:r>
      <w:r w:rsidR="005D5ED7">
        <w:t>130</w:t>
      </w:r>
      <w:r>
        <w:tab/>
      </w:r>
      <w:r w:rsidR="00642426">
        <w:t>This had to be removed by the end of September, but no</w:t>
      </w:r>
      <w:r>
        <w:t xml:space="preserve"> </w:t>
      </w:r>
      <w:r w:rsidR="00642426">
        <w:t>ideas had been received.  Clerk to ask Community Centre if they could either store it or place it on the front area of the Centre</w:t>
      </w:r>
    </w:p>
    <w:p w14:paraId="7F6F3586" w14:textId="77777777" w:rsidR="008F6EBD" w:rsidRDefault="008F6EBD" w:rsidP="004624C2">
      <w:pPr>
        <w:tabs>
          <w:tab w:val="left" w:pos="2552"/>
        </w:tabs>
        <w:spacing w:after="0"/>
        <w:ind w:left="993" w:hanging="993"/>
        <w:jc w:val="both"/>
        <w:rPr>
          <w:rFonts w:cstheme="minorHAnsi"/>
          <w:b/>
          <w:bCs/>
        </w:rPr>
      </w:pPr>
    </w:p>
    <w:p w14:paraId="0B4AD538" w14:textId="2BFF626A" w:rsidR="007E2913" w:rsidRDefault="002B76F8" w:rsidP="004624C2">
      <w:pPr>
        <w:tabs>
          <w:tab w:val="left" w:pos="2552"/>
        </w:tabs>
        <w:spacing w:after="0"/>
        <w:ind w:left="993" w:hanging="993"/>
        <w:jc w:val="both"/>
        <w:rPr>
          <w:rFonts w:cstheme="minorHAnsi"/>
          <w:b/>
          <w:bCs/>
        </w:rPr>
      </w:pPr>
      <w:r>
        <w:rPr>
          <w:rFonts w:cstheme="minorHAnsi"/>
          <w:b/>
          <w:bCs/>
        </w:rPr>
        <w:t>1</w:t>
      </w:r>
      <w:r w:rsidR="00642426">
        <w:rPr>
          <w:rFonts w:cstheme="minorHAnsi"/>
          <w:b/>
          <w:bCs/>
        </w:rPr>
        <w:t>1</w:t>
      </w:r>
      <w:r w:rsidR="00125C07">
        <w:rPr>
          <w:rFonts w:cstheme="minorHAnsi"/>
          <w:b/>
          <w:bCs/>
        </w:rPr>
        <w:t>.</w:t>
      </w:r>
      <w:r w:rsidR="00125C07">
        <w:rPr>
          <w:rFonts w:cstheme="minorHAnsi"/>
          <w:b/>
          <w:bCs/>
        </w:rPr>
        <w:tab/>
      </w:r>
      <w:r w:rsidR="00125C07" w:rsidRPr="004F520C">
        <w:rPr>
          <w:rFonts w:cstheme="minorHAnsi"/>
          <w:b/>
          <w:bCs/>
        </w:rPr>
        <w:t>Planning</w:t>
      </w:r>
    </w:p>
    <w:p w14:paraId="69E920E1" w14:textId="49D5E7DE" w:rsidR="00082653" w:rsidRDefault="00125C07" w:rsidP="00082653">
      <w:pPr>
        <w:tabs>
          <w:tab w:val="left" w:pos="993"/>
        </w:tabs>
        <w:spacing w:after="0"/>
        <w:ind w:left="993" w:hanging="993"/>
        <w:jc w:val="both"/>
        <w:rPr>
          <w:rFonts w:cstheme="minorHAnsi"/>
          <w:b/>
          <w:bCs/>
        </w:rPr>
      </w:pPr>
      <w:r>
        <w:rPr>
          <w:rFonts w:cstheme="minorHAnsi"/>
          <w:b/>
          <w:bCs/>
        </w:rPr>
        <w:t>1</w:t>
      </w:r>
      <w:r w:rsidR="00642426">
        <w:rPr>
          <w:rFonts w:cstheme="minorHAnsi"/>
          <w:b/>
          <w:bCs/>
        </w:rPr>
        <w:t>1</w:t>
      </w:r>
      <w:r>
        <w:rPr>
          <w:rFonts w:cstheme="minorHAnsi"/>
          <w:b/>
          <w:bCs/>
        </w:rPr>
        <w:t>.1</w:t>
      </w:r>
      <w:r>
        <w:rPr>
          <w:rFonts w:cstheme="minorHAnsi"/>
          <w:b/>
          <w:bCs/>
        </w:rPr>
        <w:tab/>
      </w:r>
      <w:r w:rsidR="00082653">
        <w:rPr>
          <w:rFonts w:cstheme="minorHAnsi"/>
          <w:b/>
          <w:bCs/>
        </w:rPr>
        <w:t xml:space="preserve">To discuss and make observations on any applications </w:t>
      </w:r>
      <w:r w:rsidR="00642426">
        <w:rPr>
          <w:rFonts w:cstheme="minorHAnsi"/>
          <w:b/>
          <w:bCs/>
        </w:rPr>
        <w:t xml:space="preserve">received </w:t>
      </w:r>
      <w:r w:rsidR="00082653">
        <w:rPr>
          <w:rFonts w:cstheme="minorHAnsi"/>
          <w:b/>
          <w:bCs/>
        </w:rPr>
        <w:t>after the date of this Agenda</w:t>
      </w:r>
    </w:p>
    <w:p w14:paraId="07A07522" w14:textId="73ED8C2C" w:rsidR="00864C8E" w:rsidRDefault="00642426" w:rsidP="00082653">
      <w:pPr>
        <w:tabs>
          <w:tab w:val="left" w:pos="993"/>
        </w:tabs>
        <w:spacing w:after="0"/>
        <w:ind w:left="993" w:hanging="993"/>
        <w:jc w:val="both"/>
        <w:rPr>
          <w:rFonts w:cstheme="minorHAnsi"/>
        </w:rPr>
      </w:pPr>
      <w:r>
        <w:rPr>
          <w:rFonts w:cstheme="minorHAnsi"/>
        </w:rPr>
        <w:tab/>
        <w:t>None</w:t>
      </w:r>
    </w:p>
    <w:p w14:paraId="7B275816" w14:textId="77777777" w:rsidR="008F6EBD" w:rsidRDefault="008F6EBD" w:rsidP="00082653">
      <w:pPr>
        <w:tabs>
          <w:tab w:val="left" w:pos="993"/>
        </w:tabs>
        <w:spacing w:after="0"/>
        <w:ind w:left="993" w:hanging="993"/>
        <w:jc w:val="both"/>
        <w:rPr>
          <w:rFonts w:cstheme="minorHAnsi"/>
        </w:rPr>
      </w:pPr>
    </w:p>
    <w:p w14:paraId="13ECE1A5" w14:textId="77777777" w:rsidR="008F6EBD" w:rsidRDefault="00642426" w:rsidP="00642426">
      <w:pPr>
        <w:tabs>
          <w:tab w:val="left" w:pos="993"/>
        </w:tabs>
        <w:spacing w:after="0"/>
        <w:ind w:left="993" w:hanging="993"/>
        <w:jc w:val="both"/>
        <w:rPr>
          <w:rFonts w:cstheme="minorHAnsi"/>
          <w:i/>
          <w:iCs/>
        </w:rPr>
      </w:pPr>
      <w:r>
        <w:rPr>
          <w:rFonts w:cstheme="minorHAnsi"/>
          <w:i/>
          <w:iCs/>
        </w:rPr>
        <w:lastRenderedPageBreak/>
        <w:tab/>
      </w:r>
    </w:p>
    <w:p w14:paraId="6E6720BC" w14:textId="7746B21B" w:rsidR="008F6EBD" w:rsidRPr="008F6EBD" w:rsidRDefault="008F6EBD" w:rsidP="008F6EBD">
      <w:pPr>
        <w:tabs>
          <w:tab w:val="left" w:pos="993"/>
        </w:tabs>
        <w:spacing w:after="0"/>
        <w:ind w:left="993" w:hanging="993"/>
        <w:jc w:val="right"/>
        <w:rPr>
          <w:rFonts w:cstheme="minorHAnsi"/>
          <w:b/>
          <w:bCs/>
          <w:i/>
          <w:iCs/>
          <w:sz w:val="28"/>
          <w:szCs w:val="28"/>
        </w:rPr>
      </w:pPr>
      <w:r w:rsidRPr="008F6EBD">
        <w:rPr>
          <w:rFonts w:cstheme="minorHAnsi"/>
          <w:b/>
          <w:bCs/>
          <w:i/>
          <w:iCs/>
          <w:sz w:val="28"/>
          <w:szCs w:val="28"/>
        </w:rPr>
        <w:t>014</w:t>
      </w:r>
    </w:p>
    <w:p w14:paraId="2F9EBB99" w14:textId="77777777" w:rsidR="008F6EBD" w:rsidRDefault="008F6EBD" w:rsidP="00642426">
      <w:pPr>
        <w:tabs>
          <w:tab w:val="left" w:pos="993"/>
        </w:tabs>
        <w:spacing w:after="0"/>
        <w:ind w:left="993" w:hanging="993"/>
        <w:jc w:val="both"/>
        <w:rPr>
          <w:rFonts w:cstheme="minorHAnsi"/>
          <w:i/>
          <w:iCs/>
        </w:rPr>
      </w:pPr>
      <w:r>
        <w:rPr>
          <w:rFonts w:cstheme="minorHAnsi"/>
          <w:i/>
          <w:iCs/>
        </w:rPr>
        <w:tab/>
      </w:r>
    </w:p>
    <w:p w14:paraId="5D120C56" w14:textId="77777777" w:rsidR="008F6EBD" w:rsidRDefault="008F6EBD" w:rsidP="008F6EBD">
      <w:pPr>
        <w:tabs>
          <w:tab w:val="left" w:pos="993"/>
        </w:tabs>
        <w:spacing w:after="0"/>
        <w:ind w:left="993" w:hanging="993"/>
        <w:jc w:val="both"/>
        <w:rPr>
          <w:rFonts w:cstheme="minorHAnsi"/>
          <w:b/>
          <w:bCs/>
        </w:rPr>
      </w:pPr>
      <w:r>
        <w:rPr>
          <w:rFonts w:cstheme="minorHAnsi"/>
          <w:b/>
          <w:bCs/>
        </w:rPr>
        <w:t>11.2</w:t>
      </w:r>
      <w:r>
        <w:rPr>
          <w:rFonts w:cstheme="minorHAnsi"/>
          <w:b/>
          <w:bCs/>
        </w:rPr>
        <w:tab/>
        <w:t>Update on the following:</w:t>
      </w:r>
    </w:p>
    <w:p w14:paraId="5CB85D0A" w14:textId="1F0091FE" w:rsidR="008F6EBD" w:rsidRDefault="008F6EBD" w:rsidP="00642426">
      <w:pPr>
        <w:tabs>
          <w:tab w:val="left" w:pos="993"/>
        </w:tabs>
        <w:spacing w:after="0"/>
        <w:ind w:left="993" w:hanging="993"/>
        <w:jc w:val="both"/>
        <w:rPr>
          <w:rFonts w:cstheme="minorHAnsi"/>
          <w:i/>
          <w:iCs/>
        </w:rPr>
      </w:pPr>
      <w:r w:rsidRPr="003A4D33">
        <w:rPr>
          <w:rFonts w:cstheme="minorHAnsi"/>
        </w:rPr>
        <w:t>021</w:t>
      </w:r>
      <w:r>
        <w:rPr>
          <w:rFonts w:cstheme="minorHAnsi"/>
        </w:rPr>
        <w:t>/131</w:t>
      </w:r>
      <w:r>
        <w:rPr>
          <w:rFonts w:cstheme="minorHAnsi"/>
          <w:b/>
          <w:bCs/>
        </w:rPr>
        <w:tab/>
      </w:r>
      <w:r w:rsidRPr="00C46629">
        <w:rPr>
          <w:rFonts w:cstheme="minorHAnsi"/>
          <w:i/>
          <w:iCs/>
        </w:rPr>
        <w:t>PF/21/0397 and LA/21/0398 Re-roofing of dwelling, and Works for re-roofing – Aldborough Hall, Hall Road, Aldborough</w:t>
      </w:r>
      <w:r>
        <w:rPr>
          <w:rFonts w:cstheme="minorHAnsi"/>
          <w:i/>
          <w:iCs/>
        </w:rPr>
        <w:t xml:space="preserve"> – PF/21/0297 Withdrawn, LA/21/0398 Approved</w:t>
      </w:r>
    </w:p>
    <w:p w14:paraId="7D289FAA" w14:textId="27D62339" w:rsidR="00642426" w:rsidRDefault="008F6EBD" w:rsidP="00642426">
      <w:pPr>
        <w:tabs>
          <w:tab w:val="left" w:pos="993"/>
        </w:tabs>
        <w:spacing w:after="0"/>
        <w:ind w:left="993" w:hanging="993"/>
        <w:jc w:val="both"/>
        <w:rPr>
          <w:rFonts w:cstheme="minorHAnsi"/>
        </w:rPr>
      </w:pPr>
      <w:r>
        <w:rPr>
          <w:rFonts w:cstheme="minorHAnsi"/>
          <w:i/>
          <w:iCs/>
        </w:rPr>
        <w:tab/>
      </w:r>
      <w:r w:rsidR="00642426">
        <w:rPr>
          <w:rFonts w:cstheme="minorHAnsi"/>
          <w:i/>
          <w:iCs/>
        </w:rPr>
        <w:t>PF/21/1440 – Partial demolition of existing garage/outbuilding and erection of single-storey annexe – The Haven, Thwaite Hill, Aldborough – Pending NNDC decision</w:t>
      </w:r>
    </w:p>
    <w:p w14:paraId="328C113C" w14:textId="6AA7037A" w:rsidR="002B76F8" w:rsidRPr="006E2A88" w:rsidRDefault="003A4D33" w:rsidP="00642426">
      <w:pPr>
        <w:spacing w:after="0"/>
        <w:ind w:left="993" w:hanging="993"/>
        <w:jc w:val="both"/>
        <w:rPr>
          <w:rFonts w:cstheme="minorHAnsi"/>
        </w:rPr>
      </w:pPr>
      <w:r>
        <w:rPr>
          <w:rFonts w:cstheme="minorHAnsi"/>
        </w:rPr>
        <w:tab/>
      </w:r>
      <w:r w:rsidRPr="003A4D33">
        <w:rPr>
          <w:rFonts w:cstheme="minorHAnsi"/>
          <w:i/>
          <w:iCs/>
        </w:rPr>
        <w:t xml:space="preserve">PF/20/0578 </w:t>
      </w:r>
      <w:r>
        <w:rPr>
          <w:rFonts w:cstheme="minorHAnsi"/>
          <w:i/>
          <w:iCs/>
        </w:rPr>
        <w:t xml:space="preserve">– Replacement livestock units for rearing 1900 pigs, etc – Rectory Farm, Doctors Corner, Aldborough Road – </w:t>
      </w:r>
      <w:r w:rsidR="006E2A88">
        <w:rPr>
          <w:rFonts w:cstheme="minorHAnsi"/>
        </w:rPr>
        <w:t xml:space="preserve">District Councillor Toye </w:t>
      </w:r>
      <w:r w:rsidR="008F6EBD">
        <w:rPr>
          <w:rFonts w:cstheme="minorHAnsi"/>
        </w:rPr>
        <w:t>updated the meeting</w:t>
      </w:r>
      <w:r w:rsidR="00642426">
        <w:rPr>
          <w:rFonts w:cstheme="minorHAnsi"/>
        </w:rPr>
        <w:t>.  NNDC had asked for a detailed Environmenta</w:t>
      </w:r>
      <w:r w:rsidR="0025388E">
        <w:rPr>
          <w:rFonts w:cstheme="minorHAnsi"/>
        </w:rPr>
        <w:t>l Statement</w:t>
      </w:r>
      <w:r w:rsidR="00642426">
        <w:rPr>
          <w:rFonts w:cstheme="minorHAnsi"/>
        </w:rPr>
        <w:t xml:space="preserve"> and the applicants had appealed to the Secretary of State to overturn that request.  Cllr. Toye would ask the planning officer to let the Parish Council know if they were able to comment.  </w:t>
      </w:r>
    </w:p>
    <w:p w14:paraId="281C723F" w14:textId="77777777" w:rsidR="00181041" w:rsidRDefault="00181041" w:rsidP="004624C2">
      <w:pPr>
        <w:tabs>
          <w:tab w:val="left" w:pos="993"/>
        </w:tabs>
        <w:spacing w:after="0"/>
        <w:ind w:left="993" w:hanging="993"/>
        <w:jc w:val="both"/>
        <w:rPr>
          <w:rFonts w:cstheme="minorHAnsi"/>
          <w:b/>
          <w:bCs/>
        </w:rPr>
      </w:pPr>
    </w:p>
    <w:p w14:paraId="0CB4E09C" w14:textId="37FC3EB2" w:rsidR="00117D7F" w:rsidRDefault="00181041" w:rsidP="004624C2">
      <w:pPr>
        <w:tabs>
          <w:tab w:val="left" w:pos="993"/>
        </w:tabs>
        <w:spacing w:after="0"/>
        <w:ind w:left="993" w:hanging="993"/>
        <w:jc w:val="both"/>
        <w:rPr>
          <w:rFonts w:cstheme="minorHAnsi"/>
          <w:b/>
          <w:bCs/>
        </w:rPr>
      </w:pPr>
      <w:r>
        <w:rPr>
          <w:rFonts w:cstheme="minorHAnsi"/>
          <w:b/>
          <w:bCs/>
        </w:rPr>
        <w:t>1</w:t>
      </w:r>
      <w:r w:rsidR="00B75949">
        <w:rPr>
          <w:rFonts w:cstheme="minorHAnsi"/>
          <w:b/>
          <w:bCs/>
        </w:rPr>
        <w:t>2</w:t>
      </w:r>
      <w:r w:rsidR="006E2A88">
        <w:rPr>
          <w:rFonts w:cstheme="minorHAnsi"/>
          <w:b/>
          <w:bCs/>
        </w:rPr>
        <w:t>.</w:t>
      </w:r>
      <w:r>
        <w:rPr>
          <w:rFonts w:cstheme="minorHAnsi"/>
          <w:b/>
          <w:bCs/>
        </w:rPr>
        <w:tab/>
        <w:t>Finance</w:t>
      </w:r>
    </w:p>
    <w:p w14:paraId="50D1C3E3" w14:textId="453E590A" w:rsidR="00E04C8E" w:rsidRPr="00C32A7D" w:rsidRDefault="006E2A88" w:rsidP="004624C2">
      <w:pPr>
        <w:tabs>
          <w:tab w:val="left" w:pos="993"/>
        </w:tabs>
        <w:spacing w:after="0"/>
        <w:ind w:left="993" w:hanging="993"/>
        <w:jc w:val="both"/>
        <w:rPr>
          <w:rFonts w:cstheme="minorHAnsi"/>
        </w:rPr>
      </w:pPr>
      <w:r w:rsidRPr="006E0C92">
        <w:rPr>
          <w:rFonts w:cstheme="minorHAnsi"/>
          <w:b/>
          <w:bCs/>
        </w:rPr>
        <w:t>1</w:t>
      </w:r>
      <w:r w:rsidR="00B75949">
        <w:rPr>
          <w:rFonts w:cstheme="minorHAnsi"/>
          <w:b/>
          <w:bCs/>
        </w:rPr>
        <w:t>2</w:t>
      </w:r>
      <w:r w:rsidRPr="006E0C92">
        <w:rPr>
          <w:rFonts w:cstheme="minorHAnsi"/>
          <w:b/>
          <w:bCs/>
        </w:rPr>
        <w:t>.1</w:t>
      </w:r>
      <w:r w:rsidR="003B12A8" w:rsidRPr="00C32A7D">
        <w:rPr>
          <w:rFonts w:cstheme="minorHAnsi"/>
        </w:rPr>
        <w:tab/>
      </w:r>
      <w:r w:rsidR="003B12A8" w:rsidRPr="007945F4">
        <w:rPr>
          <w:rFonts w:cstheme="minorHAnsi"/>
          <w:b/>
          <w:bCs/>
        </w:rPr>
        <w:t xml:space="preserve">To </w:t>
      </w:r>
      <w:r w:rsidR="00181041" w:rsidRPr="007945F4">
        <w:rPr>
          <w:rFonts w:cstheme="minorHAnsi"/>
          <w:b/>
          <w:bCs/>
        </w:rPr>
        <w:t>receive balance sheet</w:t>
      </w:r>
      <w:r w:rsidRPr="007945F4">
        <w:rPr>
          <w:rFonts w:cstheme="minorHAnsi"/>
          <w:b/>
          <w:bCs/>
        </w:rPr>
        <w:t xml:space="preserve"> and report on </w:t>
      </w:r>
      <w:r w:rsidR="00181041" w:rsidRPr="007945F4">
        <w:rPr>
          <w:rFonts w:cstheme="minorHAnsi"/>
          <w:b/>
          <w:bCs/>
        </w:rPr>
        <w:t>bank reconciliation</w:t>
      </w:r>
      <w:r w:rsidR="007945F4">
        <w:rPr>
          <w:rFonts w:cstheme="minorHAnsi"/>
          <w:b/>
          <w:bCs/>
        </w:rPr>
        <w:t xml:space="preserve"> and approve List of Payments</w:t>
      </w:r>
      <w:r w:rsidR="00181041" w:rsidRPr="00C32A7D">
        <w:rPr>
          <w:rFonts w:cstheme="minorHAnsi"/>
        </w:rPr>
        <w:t xml:space="preserve"> </w:t>
      </w:r>
    </w:p>
    <w:p w14:paraId="10539869" w14:textId="284C175D" w:rsidR="004A4E36" w:rsidRDefault="00296C05" w:rsidP="004624C2">
      <w:pPr>
        <w:tabs>
          <w:tab w:val="left" w:pos="993"/>
        </w:tabs>
        <w:spacing w:after="0"/>
        <w:ind w:left="993" w:hanging="993"/>
        <w:jc w:val="both"/>
        <w:rPr>
          <w:rFonts w:cstheme="minorHAnsi"/>
        </w:rPr>
      </w:pPr>
      <w:r>
        <w:rPr>
          <w:rFonts w:cstheme="minorHAnsi"/>
        </w:rPr>
        <w:t>02</w:t>
      </w:r>
      <w:r w:rsidR="00ED4185">
        <w:rPr>
          <w:rFonts w:cstheme="minorHAnsi"/>
        </w:rPr>
        <w:t>1/</w:t>
      </w:r>
      <w:r w:rsidR="005D5ED7">
        <w:rPr>
          <w:rFonts w:cstheme="minorHAnsi"/>
        </w:rPr>
        <w:t>132</w:t>
      </w:r>
      <w:r w:rsidR="003B12A8">
        <w:rPr>
          <w:rFonts w:cstheme="minorHAnsi"/>
        </w:rPr>
        <w:tab/>
      </w:r>
      <w:r w:rsidR="0025388E">
        <w:rPr>
          <w:rFonts w:cstheme="minorHAnsi"/>
        </w:rPr>
        <w:t>Balance Sheet received with no comments</w:t>
      </w:r>
      <w:r w:rsidR="00C32A7D">
        <w:rPr>
          <w:rFonts w:cstheme="minorHAnsi"/>
        </w:rPr>
        <w:t xml:space="preserve">.  The bank reconciliation had </w:t>
      </w:r>
      <w:r w:rsidR="0025388E">
        <w:rPr>
          <w:rFonts w:cstheme="minorHAnsi"/>
        </w:rPr>
        <w:t xml:space="preserve">been </w:t>
      </w:r>
      <w:r w:rsidR="007945F4">
        <w:rPr>
          <w:rFonts w:cstheme="minorHAnsi"/>
        </w:rPr>
        <w:t xml:space="preserve">sent to </w:t>
      </w:r>
      <w:r w:rsidR="00C32A7D">
        <w:rPr>
          <w:rFonts w:cstheme="minorHAnsi"/>
        </w:rPr>
        <w:t>Cllr. Gibbons</w:t>
      </w:r>
      <w:r w:rsidR="007945F4">
        <w:rPr>
          <w:rFonts w:cstheme="minorHAnsi"/>
        </w:rPr>
        <w:t xml:space="preserve"> in error, so was held over until the next meeting.  The List of Payments was approved and signed by the Chairman and Clerk.</w:t>
      </w:r>
    </w:p>
    <w:p w14:paraId="7C0232DF" w14:textId="5B5CBED6" w:rsidR="00864C8E" w:rsidRPr="00B75949" w:rsidRDefault="00B75949" w:rsidP="004624C2">
      <w:pPr>
        <w:tabs>
          <w:tab w:val="left" w:pos="993"/>
        </w:tabs>
        <w:spacing w:after="0"/>
        <w:ind w:left="993" w:hanging="993"/>
        <w:jc w:val="both"/>
        <w:rPr>
          <w:rFonts w:cstheme="minorHAnsi"/>
          <w:b/>
          <w:bCs/>
        </w:rPr>
      </w:pPr>
      <w:r w:rsidRPr="00B75949">
        <w:rPr>
          <w:rFonts w:cstheme="minorHAnsi"/>
          <w:b/>
          <w:bCs/>
        </w:rPr>
        <w:t>1</w:t>
      </w:r>
      <w:r>
        <w:rPr>
          <w:rFonts w:cstheme="minorHAnsi"/>
          <w:b/>
          <w:bCs/>
        </w:rPr>
        <w:t>2</w:t>
      </w:r>
      <w:r w:rsidRPr="00B75949">
        <w:rPr>
          <w:rFonts w:cstheme="minorHAnsi"/>
          <w:b/>
          <w:bCs/>
        </w:rPr>
        <w:t>.2</w:t>
      </w:r>
      <w:r w:rsidRPr="00B75949">
        <w:rPr>
          <w:rFonts w:cstheme="minorHAnsi"/>
          <w:b/>
          <w:bCs/>
        </w:rPr>
        <w:tab/>
        <w:t>To consider authorising direct debit to URM (bottle bank emptying)</w:t>
      </w:r>
    </w:p>
    <w:p w14:paraId="1F2640EB" w14:textId="486E80A9" w:rsidR="004A4E36" w:rsidRPr="003B12A8" w:rsidRDefault="00B75949" w:rsidP="004624C2">
      <w:pPr>
        <w:tabs>
          <w:tab w:val="left" w:pos="993"/>
        </w:tabs>
        <w:spacing w:after="0"/>
        <w:ind w:left="993" w:hanging="993"/>
        <w:jc w:val="both"/>
        <w:rPr>
          <w:rFonts w:cstheme="minorHAnsi"/>
        </w:rPr>
      </w:pPr>
      <w:r>
        <w:rPr>
          <w:rFonts w:cstheme="minorHAnsi"/>
        </w:rPr>
        <w:t>021/</w:t>
      </w:r>
      <w:r w:rsidR="005D5ED7">
        <w:rPr>
          <w:rFonts w:cstheme="minorHAnsi"/>
        </w:rPr>
        <w:t>133</w:t>
      </w:r>
      <w:r>
        <w:rPr>
          <w:rFonts w:cstheme="minorHAnsi"/>
        </w:rPr>
        <w:tab/>
        <w:t>URM were refusing to accept cheques and the second authority for bank transfers had not been set up yet.  Resolved to make payment by direct debit in future.</w:t>
      </w:r>
    </w:p>
    <w:p w14:paraId="0B2F11C8" w14:textId="77777777" w:rsidR="004A4E36" w:rsidRDefault="004A4E36" w:rsidP="004624C2">
      <w:pPr>
        <w:tabs>
          <w:tab w:val="left" w:pos="2552"/>
        </w:tabs>
        <w:spacing w:after="0"/>
        <w:ind w:left="993" w:hanging="993"/>
        <w:jc w:val="both"/>
        <w:rPr>
          <w:rFonts w:cs="Arial"/>
        </w:rPr>
      </w:pPr>
    </w:p>
    <w:p w14:paraId="002814AA" w14:textId="6EA0A14D" w:rsidR="007B0B9B" w:rsidRDefault="003A5DCB" w:rsidP="004624C2">
      <w:pPr>
        <w:tabs>
          <w:tab w:val="left" w:pos="2552"/>
        </w:tabs>
        <w:spacing w:after="0"/>
        <w:ind w:left="993" w:hanging="993"/>
        <w:jc w:val="both"/>
        <w:rPr>
          <w:rFonts w:cs="Arial"/>
        </w:rPr>
      </w:pPr>
      <w:r>
        <w:rPr>
          <w:rFonts w:cs="Arial"/>
          <w:b/>
          <w:bCs/>
        </w:rPr>
        <w:t>1</w:t>
      </w:r>
      <w:r w:rsidR="00B75949">
        <w:rPr>
          <w:rFonts w:cs="Arial"/>
          <w:b/>
          <w:bCs/>
        </w:rPr>
        <w:t>3</w:t>
      </w:r>
      <w:r w:rsidR="00467F3B" w:rsidRPr="00F35C04">
        <w:rPr>
          <w:rFonts w:cs="Arial"/>
          <w:b/>
          <w:bCs/>
        </w:rPr>
        <w:t>.</w:t>
      </w:r>
      <w:r w:rsidR="00DC3E2F">
        <w:rPr>
          <w:rFonts w:cs="Arial"/>
          <w:b/>
          <w:bCs/>
        </w:rPr>
        <w:tab/>
      </w:r>
      <w:r w:rsidR="00DC3E2F" w:rsidRPr="004F520C">
        <w:rPr>
          <w:rFonts w:cs="Arial"/>
          <w:b/>
          <w:bCs/>
        </w:rPr>
        <w:t>To deal with any correspondence</w:t>
      </w:r>
    </w:p>
    <w:p w14:paraId="1ABAF231" w14:textId="07F9A775" w:rsidR="00015D3A" w:rsidRDefault="00DC3E2F" w:rsidP="004A4E36">
      <w:pPr>
        <w:tabs>
          <w:tab w:val="left" w:pos="2552"/>
        </w:tabs>
        <w:spacing w:after="0"/>
        <w:ind w:left="993" w:hanging="993"/>
        <w:jc w:val="both"/>
        <w:rPr>
          <w:rFonts w:cs="Arial"/>
        </w:rPr>
      </w:pPr>
      <w:r w:rsidRPr="00DC3E2F">
        <w:rPr>
          <w:rFonts w:cs="Arial"/>
        </w:rPr>
        <w:t>0</w:t>
      </w:r>
      <w:r w:rsidR="00C105AD">
        <w:rPr>
          <w:rFonts w:cs="Arial"/>
        </w:rPr>
        <w:t>2</w:t>
      </w:r>
      <w:r w:rsidR="00C32BA5">
        <w:rPr>
          <w:rFonts w:cs="Arial"/>
        </w:rPr>
        <w:t>1</w:t>
      </w:r>
      <w:r w:rsidR="00EB3180">
        <w:rPr>
          <w:rFonts w:cs="Arial"/>
        </w:rPr>
        <w:t>/</w:t>
      </w:r>
      <w:r w:rsidR="005D5ED7">
        <w:rPr>
          <w:rFonts w:cs="Arial"/>
        </w:rPr>
        <w:t>134</w:t>
      </w:r>
      <w:r w:rsidR="00EB3180">
        <w:rPr>
          <w:rFonts w:cs="Arial"/>
        </w:rPr>
        <w:tab/>
      </w:r>
      <w:r w:rsidR="00B75949">
        <w:rPr>
          <w:rFonts w:cs="Arial"/>
        </w:rPr>
        <w:t>Details had been sent in connection with NALC email offering Covid memorial tokens, but no details were available yet.</w:t>
      </w:r>
    </w:p>
    <w:p w14:paraId="4B0B2155" w14:textId="1BF68EF5" w:rsidR="00B75949" w:rsidRDefault="00B75949" w:rsidP="004A4E36">
      <w:pPr>
        <w:tabs>
          <w:tab w:val="left" w:pos="2552"/>
        </w:tabs>
        <w:spacing w:after="0"/>
        <w:ind w:left="993" w:hanging="993"/>
        <w:jc w:val="both"/>
        <w:rPr>
          <w:rFonts w:cs="Arial"/>
        </w:rPr>
      </w:pPr>
      <w:r>
        <w:rPr>
          <w:rFonts w:cs="Arial"/>
        </w:rPr>
        <w:tab/>
        <w:t>EON chan</w:t>
      </w:r>
      <w:r w:rsidR="00CA2774">
        <w:rPr>
          <w:rFonts w:cs="Arial"/>
        </w:rPr>
        <w:t xml:space="preserve">ge of </w:t>
      </w:r>
      <w:r>
        <w:rPr>
          <w:rFonts w:cs="Arial"/>
        </w:rPr>
        <w:t>energy prices</w:t>
      </w:r>
    </w:p>
    <w:p w14:paraId="38F304D3" w14:textId="77777777" w:rsidR="004A4E36" w:rsidRDefault="004A4E36" w:rsidP="004A4E36">
      <w:pPr>
        <w:tabs>
          <w:tab w:val="left" w:pos="2552"/>
        </w:tabs>
        <w:spacing w:after="0"/>
        <w:ind w:left="993" w:hanging="993"/>
        <w:jc w:val="both"/>
        <w:rPr>
          <w:rFonts w:cs="Arial"/>
        </w:rPr>
      </w:pPr>
    </w:p>
    <w:p w14:paraId="79EC5C8A" w14:textId="26479F9F" w:rsidR="00015D3A" w:rsidRPr="00015D3A" w:rsidRDefault="00015D3A" w:rsidP="004624C2">
      <w:pPr>
        <w:tabs>
          <w:tab w:val="left" w:pos="2552"/>
        </w:tabs>
        <w:spacing w:after="0"/>
        <w:ind w:left="993" w:hanging="993"/>
        <w:jc w:val="both"/>
        <w:rPr>
          <w:rFonts w:cs="Arial"/>
          <w:b/>
          <w:bCs/>
        </w:rPr>
      </w:pPr>
      <w:r>
        <w:rPr>
          <w:rFonts w:cs="Arial"/>
          <w:b/>
          <w:bCs/>
        </w:rPr>
        <w:t>1</w:t>
      </w:r>
      <w:r w:rsidR="00B75949">
        <w:rPr>
          <w:rFonts w:cs="Arial"/>
          <w:b/>
          <w:bCs/>
        </w:rPr>
        <w:t>4</w:t>
      </w:r>
      <w:r>
        <w:rPr>
          <w:rFonts w:cs="Arial"/>
          <w:b/>
          <w:bCs/>
        </w:rPr>
        <w:t>.</w:t>
      </w:r>
      <w:r>
        <w:rPr>
          <w:rFonts w:cs="Arial"/>
          <w:b/>
          <w:bCs/>
        </w:rPr>
        <w:tab/>
        <w:t>Any other matters for information only or next Agenda</w:t>
      </w:r>
    </w:p>
    <w:p w14:paraId="4F1AF3EF" w14:textId="54160E3E" w:rsidR="009128D1" w:rsidRDefault="00B52E0F" w:rsidP="00B75949">
      <w:pPr>
        <w:tabs>
          <w:tab w:val="left" w:pos="2552"/>
        </w:tabs>
        <w:spacing w:after="0"/>
        <w:ind w:left="993" w:hanging="993"/>
        <w:jc w:val="both"/>
        <w:rPr>
          <w:rFonts w:cs="Arial"/>
        </w:rPr>
      </w:pPr>
      <w:r>
        <w:rPr>
          <w:rFonts w:cs="Arial"/>
        </w:rPr>
        <w:t>021/</w:t>
      </w:r>
      <w:r w:rsidR="005D5ED7">
        <w:rPr>
          <w:rFonts w:cs="Arial"/>
        </w:rPr>
        <w:t>135</w:t>
      </w:r>
      <w:r w:rsidR="00015D3A">
        <w:rPr>
          <w:rFonts w:cs="Arial"/>
        </w:rPr>
        <w:tab/>
      </w:r>
      <w:r w:rsidR="00B75949">
        <w:rPr>
          <w:rFonts w:cs="Arial"/>
        </w:rPr>
        <w:t>Cllr. Toye mentioned that if the Parish Council Magazine Committee applied for a Sustainable Communities Grant if would be a good idea to highlight any environmental considerations being given, such as recycled paper for printing.</w:t>
      </w:r>
    </w:p>
    <w:p w14:paraId="24BEFAE4" w14:textId="4DABD3D2" w:rsidR="00B75949" w:rsidRDefault="00B75949" w:rsidP="00B75949">
      <w:pPr>
        <w:tabs>
          <w:tab w:val="left" w:pos="2552"/>
        </w:tabs>
        <w:spacing w:after="0"/>
        <w:ind w:left="993" w:hanging="993"/>
        <w:jc w:val="both"/>
        <w:rPr>
          <w:rFonts w:cs="Arial"/>
        </w:rPr>
      </w:pPr>
    </w:p>
    <w:p w14:paraId="53E9F4B5" w14:textId="273D1E29" w:rsidR="00B75949" w:rsidRDefault="00B75949" w:rsidP="00B75949">
      <w:pPr>
        <w:tabs>
          <w:tab w:val="left" w:pos="2552"/>
        </w:tabs>
        <w:spacing w:after="0"/>
        <w:ind w:left="993" w:hanging="993"/>
        <w:jc w:val="both"/>
        <w:rPr>
          <w:rFonts w:cs="Arial"/>
        </w:rPr>
      </w:pPr>
      <w:r>
        <w:rPr>
          <w:rFonts w:cs="Arial"/>
        </w:rPr>
        <w:t>There being no further business, the meeting closed at 8.42pm and the approved cheques were signed.</w:t>
      </w:r>
    </w:p>
    <w:p w14:paraId="6EBADF69" w14:textId="77777777" w:rsidR="006F2F77" w:rsidRDefault="006F2F77" w:rsidP="00B75949">
      <w:pPr>
        <w:tabs>
          <w:tab w:val="left" w:pos="2552"/>
        </w:tabs>
        <w:spacing w:after="0"/>
        <w:ind w:left="993" w:hanging="993"/>
        <w:jc w:val="both"/>
        <w:rPr>
          <w:rFonts w:cs="Arial"/>
        </w:rPr>
      </w:pPr>
    </w:p>
    <w:p w14:paraId="6C40FC1B" w14:textId="7ED48917" w:rsidR="00467F3B" w:rsidRPr="00DC3E2F" w:rsidRDefault="007E2913" w:rsidP="004624C2">
      <w:pPr>
        <w:tabs>
          <w:tab w:val="left" w:pos="2552"/>
        </w:tabs>
        <w:spacing w:after="0"/>
        <w:ind w:left="993" w:hanging="993"/>
        <w:jc w:val="both"/>
        <w:rPr>
          <w:rFonts w:cs="Arial"/>
        </w:rPr>
      </w:pPr>
      <w:r>
        <w:rPr>
          <w:rFonts w:cs="Arial"/>
        </w:rPr>
        <w:t xml:space="preserve">The next meeting will be on </w:t>
      </w:r>
      <w:r w:rsidR="00015D3A">
        <w:rPr>
          <w:rFonts w:cs="Arial"/>
        </w:rPr>
        <w:t xml:space="preserve">Monday </w:t>
      </w:r>
      <w:r w:rsidR="00B75949">
        <w:rPr>
          <w:rFonts w:cs="Arial"/>
        </w:rPr>
        <w:t>1</w:t>
      </w:r>
      <w:r w:rsidR="00B75949" w:rsidRPr="00B75949">
        <w:rPr>
          <w:rFonts w:cs="Arial"/>
          <w:vertAlign w:val="superscript"/>
        </w:rPr>
        <w:t>st</w:t>
      </w:r>
      <w:r w:rsidR="00B75949">
        <w:rPr>
          <w:rFonts w:cs="Arial"/>
        </w:rPr>
        <w:t xml:space="preserve"> November</w:t>
      </w:r>
      <w:r w:rsidR="00864C8E">
        <w:rPr>
          <w:rFonts w:cs="Arial"/>
        </w:rPr>
        <w:t xml:space="preserve"> </w:t>
      </w:r>
      <w:r w:rsidR="00EB3180">
        <w:rPr>
          <w:rFonts w:cs="Arial"/>
        </w:rPr>
        <w:t>20</w:t>
      </w:r>
      <w:r w:rsidR="005561F4">
        <w:rPr>
          <w:rFonts w:cs="Arial"/>
        </w:rPr>
        <w:t>21</w:t>
      </w:r>
      <w:r w:rsidR="00DC3E2F">
        <w:rPr>
          <w:rFonts w:cs="Arial"/>
        </w:rPr>
        <w:tab/>
      </w:r>
      <w:r w:rsidR="00467F3B" w:rsidRPr="00DC3E2F">
        <w:rPr>
          <w:rFonts w:cs="Arial"/>
        </w:rPr>
        <w:tab/>
      </w:r>
    </w:p>
    <w:p w14:paraId="469A3B05" w14:textId="77777777" w:rsidR="00061C4E" w:rsidRPr="0007064F" w:rsidRDefault="00061C4E" w:rsidP="004624C2">
      <w:pPr>
        <w:tabs>
          <w:tab w:val="left" w:pos="2552"/>
        </w:tabs>
        <w:spacing w:after="0"/>
        <w:ind w:left="993" w:hanging="993"/>
        <w:jc w:val="both"/>
        <w:rPr>
          <w:rFonts w:cs="Arial"/>
        </w:rPr>
      </w:pPr>
    </w:p>
    <w:p w14:paraId="340C464D" w14:textId="520CCE90" w:rsidR="00615C39" w:rsidRPr="00615C39" w:rsidRDefault="00615C39" w:rsidP="00B75949">
      <w:pPr>
        <w:tabs>
          <w:tab w:val="left" w:pos="6105"/>
        </w:tabs>
        <w:spacing w:after="0"/>
        <w:ind w:left="993" w:hanging="993"/>
        <w:jc w:val="both"/>
        <w:rPr>
          <w:rFonts w:cs="Arial"/>
        </w:rPr>
      </w:pPr>
      <w:r>
        <w:rPr>
          <w:rFonts w:cs="Arial"/>
        </w:rPr>
        <w:tab/>
      </w:r>
    </w:p>
    <w:p w14:paraId="634D2C68" w14:textId="0E440AB8" w:rsidR="00AF6718" w:rsidRPr="006B57CC" w:rsidRDefault="00F92F70" w:rsidP="004624C2">
      <w:pPr>
        <w:tabs>
          <w:tab w:val="left" w:pos="993"/>
        </w:tabs>
        <w:spacing w:after="0"/>
        <w:ind w:left="993" w:hanging="993"/>
        <w:jc w:val="both"/>
        <w:rPr>
          <w:bCs/>
          <w:u w:val="single"/>
        </w:rPr>
      </w:pPr>
      <w:r>
        <w:rPr>
          <w:rFonts w:cs="Arial"/>
          <w:b/>
          <w:bCs/>
        </w:rPr>
        <w:t>.</w:t>
      </w:r>
    </w:p>
    <w:sectPr w:rsidR="00AF6718" w:rsidRPr="006B57CC" w:rsidSect="00B92AEE">
      <w:pgSz w:w="11906" w:h="16838"/>
      <w:pgMar w:top="567" w:right="991"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15D3A"/>
    <w:rsid w:val="00020480"/>
    <w:rsid w:val="00047CE2"/>
    <w:rsid w:val="00050860"/>
    <w:rsid w:val="00050B2D"/>
    <w:rsid w:val="00061C4E"/>
    <w:rsid w:val="00065CBD"/>
    <w:rsid w:val="00067DEE"/>
    <w:rsid w:val="0007064F"/>
    <w:rsid w:val="00070D75"/>
    <w:rsid w:val="00082653"/>
    <w:rsid w:val="00087C18"/>
    <w:rsid w:val="0009457F"/>
    <w:rsid w:val="0009550C"/>
    <w:rsid w:val="000A0666"/>
    <w:rsid w:val="000A1CBB"/>
    <w:rsid w:val="000B71AF"/>
    <w:rsid w:val="000C1BEE"/>
    <w:rsid w:val="000D242F"/>
    <w:rsid w:val="000D573A"/>
    <w:rsid w:val="000E1466"/>
    <w:rsid w:val="000E1970"/>
    <w:rsid w:val="00105DDC"/>
    <w:rsid w:val="00117D7F"/>
    <w:rsid w:val="00125C07"/>
    <w:rsid w:val="001324C6"/>
    <w:rsid w:val="00141407"/>
    <w:rsid w:val="0016104E"/>
    <w:rsid w:val="00164DD0"/>
    <w:rsid w:val="0016698D"/>
    <w:rsid w:val="001753CB"/>
    <w:rsid w:val="00181041"/>
    <w:rsid w:val="001A1E88"/>
    <w:rsid w:val="001B72FF"/>
    <w:rsid w:val="001C2F24"/>
    <w:rsid w:val="001C348B"/>
    <w:rsid w:val="001D5169"/>
    <w:rsid w:val="001F2181"/>
    <w:rsid w:val="00204487"/>
    <w:rsid w:val="00224129"/>
    <w:rsid w:val="00234745"/>
    <w:rsid w:val="00234DEE"/>
    <w:rsid w:val="00235E58"/>
    <w:rsid w:val="0024395B"/>
    <w:rsid w:val="00250003"/>
    <w:rsid w:val="00250DBE"/>
    <w:rsid w:val="00251A54"/>
    <w:rsid w:val="0025388E"/>
    <w:rsid w:val="00274A27"/>
    <w:rsid w:val="002842D5"/>
    <w:rsid w:val="0029267B"/>
    <w:rsid w:val="002929BB"/>
    <w:rsid w:val="00296C05"/>
    <w:rsid w:val="0029733F"/>
    <w:rsid w:val="002A6759"/>
    <w:rsid w:val="002B76F8"/>
    <w:rsid w:val="002C0B51"/>
    <w:rsid w:val="002C50C6"/>
    <w:rsid w:val="002F0C7E"/>
    <w:rsid w:val="002F1C72"/>
    <w:rsid w:val="002F373E"/>
    <w:rsid w:val="003024E7"/>
    <w:rsid w:val="003276D0"/>
    <w:rsid w:val="00347498"/>
    <w:rsid w:val="00352129"/>
    <w:rsid w:val="003521C6"/>
    <w:rsid w:val="00352752"/>
    <w:rsid w:val="003533BD"/>
    <w:rsid w:val="00360529"/>
    <w:rsid w:val="0036191E"/>
    <w:rsid w:val="0036622A"/>
    <w:rsid w:val="00376F94"/>
    <w:rsid w:val="003A273D"/>
    <w:rsid w:val="003A4D33"/>
    <w:rsid w:val="003A5DCB"/>
    <w:rsid w:val="003B12A8"/>
    <w:rsid w:val="003C50E2"/>
    <w:rsid w:val="003D52BB"/>
    <w:rsid w:val="003E0694"/>
    <w:rsid w:val="003E384A"/>
    <w:rsid w:val="003F36CE"/>
    <w:rsid w:val="00401459"/>
    <w:rsid w:val="00412AD8"/>
    <w:rsid w:val="00425A9B"/>
    <w:rsid w:val="00427739"/>
    <w:rsid w:val="00436DE1"/>
    <w:rsid w:val="00445E1A"/>
    <w:rsid w:val="004624C2"/>
    <w:rsid w:val="00467AF1"/>
    <w:rsid w:val="00467C76"/>
    <w:rsid w:val="00467F3B"/>
    <w:rsid w:val="0047490A"/>
    <w:rsid w:val="00483A27"/>
    <w:rsid w:val="00487631"/>
    <w:rsid w:val="00495427"/>
    <w:rsid w:val="004A080D"/>
    <w:rsid w:val="004A3C37"/>
    <w:rsid w:val="004A4E36"/>
    <w:rsid w:val="004A6620"/>
    <w:rsid w:val="004B242F"/>
    <w:rsid w:val="004E0A32"/>
    <w:rsid w:val="004E0A40"/>
    <w:rsid w:val="004E34C2"/>
    <w:rsid w:val="004E6B04"/>
    <w:rsid w:val="004F520C"/>
    <w:rsid w:val="00507472"/>
    <w:rsid w:val="005215AF"/>
    <w:rsid w:val="005561F4"/>
    <w:rsid w:val="00583C0E"/>
    <w:rsid w:val="005919F0"/>
    <w:rsid w:val="005927E8"/>
    <w:rsid w:val="005A190A"/>
    <w:rsid w:val="005C2D71"/>
    <w:rsid w:val="005C40FF"/>
    <w:rsid w:val="005D3C76"/>
    <w:rsid w:val="005D5ED7"/>
    <w:rsid w:val="00602386"/>
    <w:rsid w:val="00611623"/>
    <w:rsid w:val="00615B68"/>
    <w:rsid w:val="00615C39"/>
    <w:rsid w:val="00616866"/>
    <w:rsid w:val="00622C8C"/>
    <w:rsid w:val="00630F95"/>
    <w:rsid w:val="00635CFE"/>
    <w:rsid w:val="00637FAD"/>
    <w:rsid w:val="00641502"/>
    <w:rsid w:val="00642426"/>
    <w:rsid w:val="00663BD7"/>
    <w:rsid w:val="00671354"/>
    <w:rsid w:val="006715A5"/>
    <w:rsid w:val="006910D3"/>
    <w:rsid w:val="006913A8"/>
    <w:rsid w:val="00693BCA"/>
    <w:rsid w:val="006B57CC"/>
    <w:rsid w:val="006D70E6"/>
    <w:rsid w:val="006E0C92"/>
    <w:rsid w:val="006E2A88"/>
    <w:rsid w:val="006F0262"/>
    <w:rsid w:val="006F11FE"/>
    <w:rsid w:val="006F2F77"/>
    <w:rsid w:val="006F4DE8"/>
    <w:rsid w:val="006F7831"/>
    <w:rsid w:val="0071227C"/>
    <w:rsid w:val="0071569D"/>
    <w:rsid w:val="00716261"/>
    <w:rsid w:val="007278AB"/>
    <w:rsid w:val="00756451"/>
    <w:rsid w:val="007614BF"/>
    <w:rsid w:val="007749C8"/>
    <w:rsid w:val="00777A8E"/>
    <w:rsid w:val="00787FEF"/>
    <w:rsid w:val="007945F4"/>
    <w:rsid w:val="007A7F6E"/>
    <w:rsid w:val="007B0B9B"/>
    <w:rsid w:val="007C23F9"/>
    <w:rsid w:val="007D565D"/>
    <w:rsid w:val="007E2913"/>
    <w:rsid w:val="007F0DB5"/>
    <w:rsid w:val="00814C4B"/>
    <w:rsid w:val="0082202E"/>
    <w:rsid w:val="00823DDB"/>
    <w:rsid w:val="00825CBB"/>
    <w:rsid w:val="0084192A"/>
    <w:rsid w:val="00842A69"/>
    <w:rsid w:val="008437F5"/>
    <w:rsid w:val="008532F9"/>
    <w:rsid w:val="00864C8E"/>
    <w:rsid w:val="0087097C"/>
    <w:rsid w:val="0088005D"/>
    <w:rsid w:val="00881AA5"/>
    <w:rsid w:val="008B05E1"/>
    <w:rsid w:val="008B7D3E"/>
    <w:rsid w:val="008C1E84"/>
    <w:rsid w:val="008C6DDE"/>
    <w:rsid w:val="008D303C"/>
    <w:rsid w:val="008D30EA"/>
    <w:rsid w:val="008D733F"/>
    <w:rsid w:val="008E1ABF"/>
    <w:rsid w:val="008E2EBC"/>
    <w:rsid w:val="008E7B5C"/>
    <w:rsid w:val="008F15B9"/>
    <w:rsid w:val="008F6EBD"/>
    <w:rsid w:val="0091262E"/>
    <w:rsid w:val="009128D1"/>
    <w:rsid w:val="009138CA"/>
    <w:rsid w:val="009328FC"/>
    <w:rsid w:val="00936BDB"/>
    <w:rsid w:val="00946AEA"/>
    <w:rsid w:val="00946CD4"/>
    <w:rsid w:val="00955964"/>
    <w:rsid w:val="009658F6"/>
    <w:rsid w:val="009802C7"/>
    <w:rsid w:val="009834AB"/>
    <w:rsid w:val="009C768A"/>
    <w:rsid w:val="009D7B28"/>
    <w:rsid w:val="009E63DF"/>
    <w:rsid w:val="009F09F6"/>
    <w:rsid w:val="009F70CD"/>
    <w:rsid w:val="00A1542F"/>
    <w:rsid w:val="00A17983"/>
    <w:rsid w:val="00A56BF0"/>
    <w:rsid w:val="00A62535"/>
    <w:rsid w:val="00A62768"/>
    <w:rsid w:val="00A75BD8"/>
    <w:rsid w:val="00A91915"/>
    <w:rsid w:val="00AB1E94"/>
    <w:rsid w:val="00AB651F"/>
    <w:rsid w:val="00AD0637"/>
    <w:rsid w:val="00AD55CE"/>
    <w:rsid w:val="00AD77A2"/>
    <w:rsid w:val="00AF6718"/>
    <w:rsid w:val="00B01198"/>
    <w:rsid w:val="00B03416"/>
    <w:rsid w:val="00B1232E"/>
    <w:rsid w:val="00B1561B"/>
    <w:rsid w:val="00B22B47"/>
    <w:rsid w:val="00B32951"/>
    <w:rsid w:val="00B34AE9"/>
    <w:rsid w:val="00B357A6"/>
    <w:rsid w:val="00B41C29"/>
    <w:rsid w:val="00B44F85"/>
    <w:rsid w:val="00B52E0F"/>
    <w:rsid w:val="00B54A70"/>
    <w:rsid w:val="00B5796A"/>
    <w:rsid w:val="00B6027D"/>
    <w:rsid w:val="00B60F9B"/>
    <w:rsid w:val="00B62977"/>
    <w:rsid w:val="00B62E93"/>
    <w:rsid w:val="00B75949"/>
    <w:rsid w:val="00B76FB3"/>
    <w:rsid w:val="00B84DD3"/>
    <w:rsid w:val="00B9196D"/>
    <w:rsid w:val="00B92AEE"/>
    <w:rsid w:val="00BB376A"/>
    <w:rsid w:val="00BB4909"/>
    <w:rsid w:val="00BD68FA"/>
    <w:rsid w:val="00BE7CCF"/>
    <w:rsid w:val="00BF2490"/>
    <w:rsid w:val="00C0126D"/>
    <w:rsid w:val="00C0597C"/>
    <w:rsid w:val="00C059C0"/>
    <w:rsid w:val="00C105AD"/>
    <w:rsid w:val="00C2174C"/>
    <w:rsid w:val="00C32A7D"/>
    <w:rsid w:val="00C32BA5"/>
    <w:rsid w:val="00C46497"/>
    <w:rsid w:val="00C46629"/>
    <w:rsid w:val="00C47EF2"/>
    <w:rsid w:val="00C5348E"/>
    <w:rsid w:val="00C55A39"/>
    <w:rsid w:val="00C60F2F"/>
    <w:rsid w:val="00C67B08"/>
    <w:rsid w:val="00C71ECC"/>
    <w:rsid w:val="00C91E8D"/>
    <w:rsid w:val="00C96EB5"/>
    <w:rsid w:val="00CA2774"/>
    <w:rsid w:val="00CA27AF"/>
    <w:rsid w:val="00CB22B5"/>
    <w:rsid w:val="00CB41A8"/>
    <w:rsid w:val="00CD4422"/>
    <w:rsid w:val="00CE207D"/>
    <w:rsid w:val="00CE6C09"/>
    <w:rsid w:val="00CF6F79"/>
    <w:rsid w:val="00D01779"/>
    <w:rsid w:val="00D01950"/>
    <w:rsid w:val="00D06AB3"/>
    <w:rsid w:val="00D07E47"/>
    <w:rsid w:val="00D17966"/>
    <w:rsid w:val="00D26003"/>
    <w:rsid w:val="00D335C3"/>
    <w:rsid w:val="00D36D80"/>
    <w:rsid w:val="00D42EBE"/>
    <w:rsid w:val="00D7578A"/>
    <w:rsid w:val="00D805CD"/>
    <w:rsid w:val="00D9077A"/>
    <w:rsid w:val="00DA260B"/>
    <w:rsid w:val="00DA3925"/>
    <w:rsid w:val="00DB2E77"/>
    <w:rsid w:val="00DC3E2F"/>
    <w:rsid w:val="00DE0092"/>
    <w:rsid w:val="00DF47E5"/>
    <w:rsid w:val="00E04C8E"/>
    <w:rsid w:val="00E10BAB"/>
    <w:rsid w:val="00E670DB"/>
    <w:rsid w:val="00E85905"/>
    <w:rsid w:val="00E85C47"/>
    <w:rsid w:val="00E86F1C"/>
    <w:rsid w:val="00E91DDF"/>
    <w:rsid w:val="00E920CD"/>
    <w:rsid w:val="00EA54E6"/>
    <w:rsid w:val="00EB3180"/>
    <w:rsid w:val="00ED2901"/>
    <w:rsid w:val="00ED3FFC"/>
    <w:rsid w:val="00ED4185"/>
    <w:rsid w:val="00ED71F7"/>
    <w:rsid w:val="00EE51E0"/>
    <w:rsid w:val="00EE54B0"/>
    <w:rsid w:val="00EF6F4B"/>
    <w:rsid w:val="00F1083A"/>
    <w:rsid w:val="00F11A1A"/>
    <w:rsid w:val="00F135BB"/>
    <w:rsid w:val="00F173A1"/>
    <w:rsid w:val="00F35C04"/>
    <w:rsid w:val="00F37345"/>
    <w:rsid w:val="00F5121D"/>
    <w:rsid w:val="00F5570B"/>
    <w:rsid w:val="00F737EB"/>
    <w:rsid w:val="00F80C2D"/>
    <w:rsid w:val="00F877D6"/>
    <w:rsid w:val="00F925BC"/>
    <w:rsid w:val="00F92F70"/>
    <w:rsid w:val="00F95768"/>
    <w:rsid w:val="00F9726E"/>
    <w:rsid w:val="00FC3A74"/>
    <w:rsid w:val="00FC3E56"/>
    <w:rsid w:val="00FD2699"/>
    <w:rsid w:val="00FD2E73"/>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 w:type="character" w:styleId="CommentReference">
    <w:name w:val="annotation reference"/>
    <w:basedOn w:val="DefaultParagraphFont"/>
    <w:uiPriority w:val="99"/>
    <w:semiHidden/>
    <w:unhideWhenUsed/>
    <w:rsid w:val="00E85C47"/>
    <w:rPr>
      <w:sz w:val="16"/>
      <w:szCs w:val="16"/>
    </w:rPr>
  </w:style>
  <w:style w:type="paragraph" w:styleId="CommentText">
    <w:name w:val="annotation text"/>
    <w:basedOn w:val="Normal"/>
    <w:link w:val="CommentTextChar"/>
    <w:uiPriority w:val="99"/>
    <w:semiHidden/>
    <w:unhideWhenUsed/>
    <w:rsid w:val="00E85C47"/>
    <w:pPr>
      <w:spacing w:line="240" w:lineRule="auto"/>
    </w:pPr>
    <w:rPr>
      <w:sz w:val="20"/>
      <w:szCs w:val="20"/>
    </w:rPr>
  </w:style>
  <w:style w:type="character" w:customStyle="1" w:styleId="CommentTextChar">
    <w:name w:val="Comment Text Char"/>
    <w:basedOn w:val="DefaultParagraphFont"/>
    <w:link w:val="CommentText"/>
    <w:uiPriority w:val="99"/>
    <w:semiHidden/>
    <w:rsid w:val="00E85C47"/>
    <w:rPr>
      <w:sz w:val="20"/>
      <w:szCs w:val="20"/>
    </w:rPr>
  </w:style>
  <w:style w:type="paragraph" w:styleId="CommentSubject">
    <w:name w:val="annotation subject"/>
    <w:basedOn w:val="CommentText"/>
    <w:next w:val="CommentText"/>
    <w:link w:val="CommentSubjectChar"/>
    <w:uiPriority w:val="99"/>
    <w:semiHidden/>
    <w:unhideWhenUsed/>
    <w:rsid w:val="00E85C47"/>
    <w:rPr>
      <w:b/>
      <w:bCs/>
    </w:rPr>
  </w:style>
  <w:style w:type="character" w:customStyle="1" w:styleId="CommentSubjectChar">
    <w:name w:val="Comment Subject Char"/>
    <w:basedOn w:val="CommentTextChar"/>
    <w:link w:val="CommentSubject"/>
    <w:uiPriority w:val="99"/>
    <w:semiHidden/>
    <w:rsid w:val="00E8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0365">
      <w:bodyDiv w:val="1"/>
      <w:marLeft w:val="0"/>
      <w:marRight w:val="0"/>
      <w:marTop w:val="0"/>
      <w:marBottom w:val="0"/>
      <w:divBdr>
        <w:top w:val="none" w:sz="0" w:space="0" w:color="auto"/>
        <w:left w:val="none" w:sz="0" w:space="0" w:color="auto"/>
        <w:bottom w:val="none" w:sz="0" w:space="0" w:color="auto"/>
        <w:right w:val="none" w:sz="0" w:space="0" w:color="auto"/>
      </w:divBdr>
    </w:div>
    <w:div w:id="10693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4</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11</cp:revision>
  <cp:lastPrinted>2021-09-23T08:31:00Z</cp:lastPrinted>
  <dcterms:created xsi:type="dcterms:W3CDTF">2021-09-19T20:06:00Z</dcterms:created>
  <dcterms:modified xsi:type="dcterms:W3CDTF">2021-10-05T08:45:00Z</dcterms:modified>
</cp:coreProperties>
</file>