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0FC0" w14:textId="4D5711F8" w:rsidR="00787FEF" w:rsidRDefault="008B6A96" w:rsidP="00787FEF">
      <w:pPr>
        <w:jc w:val="right"/>
        <w:rPr>
          <w:b/>
          <w:sz w:val="28"/>
          <w:szCs w:val="28"/>
        </w:rPr>
      </w:pPr>
      <w:bookmarkStart w:id="0" w:name="_Hlk50969375"/>
      <w:r>
        <w:rPr>
          <w:b/>
          <w:sz w:val="28"/>
          <w:szCs w:val="28"/>
        </w:rPr>
        <w:t>01</w:t>
      </w:r>
    </w:p>
    <w:bookmarkEnd w:id="0"/>
    <w:p w14:paraId="7DFB3FD8" w14:textId="77777777" w:rsidR="00B32951" w:rsidRDefault="00B32951" w:rsidP="00B1232E">
      <w:pPr>
        <w:jc w:val="center"/>
      </w:pPr>
      <w:r w:rsidRPr="00B32951">
        <w:t>DRAFT</w:t>
      </w:r>
    </w:p>
    <w:p w14:paraId="2ACD2E7E" w14:textId="20593F9F" w:rsidR="009328FC" w:rsidRDefault="00B32951" w:rsidP="004624C2">
      <w:pPr>
        <w:spacing w:after="0"/>
        <w:jc w:val="center"/>
        <w:rPr>
          <w:b/>
        </w:rPr>
      </w:pPr>
      <w:r>
        <w:rPr>
          <w:b/>
        </w:rPr>
        <w:t>MINUTES OF MEETING OF ALDBOROUGH AND THURGARTON PARISH COUNCIL</w:t>
      </w:r>
    </w:p>
    <w:p w14:paraId="1AEA7927" w14:textId="5A61AC37" w:rsidR="008B6A96" w:rsidRDefault="008B6A96" w:rsidP="004624C2">
      <w:pPr>
        <w:spacing w:after="0"/>
        <w:jc w:val="center"/>
        <w:rPr>
          <w:b/>
        </w:rPr>
      </w:pPr>
      <w:r>
        <w:rPr>
          <w:b/>
        </w:rPr>
        <w:t>VILLAGE MAGAZINE COMMITTEE</w:t>
      </w:r>
      <w:r>
        <w:rPr>
          <w:b/>
        </w:rPr>
        <w:tab/>
      </w:r>
    </w:p>
    <w:p w14:paraId="0F6614C9" w14:textId="2657EE6E" w:rsidR="00B32951" w:rsidRDefault="00B32951" w:rsidP="004624C2">
      <w:pPr>
        <w:spacing w:after="0"/>
        <w:jc w:val="center"/>
      </w:pPr>
      <w:r w:rsidRPr="00B32951">
        <w:t>Held on</w:t>
      </w:r>
      <w:r>
        <w:t xml:space="preserve"> </w:t>
      </w:r>
      <w:r w:rsidR="008B6A96">
        <w:t xml:space="preserve">Wednesday </w:t>
      </w:r>
      <w:r w:rsidR="008175D5">
        <w:t>1</w:t>
      </w:r>
      <w:r w:rsidR="008B6A96">
        <w:t>4</w:t>
      </w:r>
      <w:r w:rsidR="008B6A96" w:rsidRPr="008B6A96">
        <w:rPr>
          <w:vertAlign w:val="superscript"/>
        </w:rPr>
        <w:t>th</w:t>
      </w:r>
      <w:r w:rsidR="008B6A96">
        <w:t xml:space="preserve"> April 2021</w:t>
      </w:r>
      <w:r w:rsidR="00756451">
        <w:t xml:space="preserve"> </w:t>
      </w:r>
      <w:r>
        <w:t xml:space="preserve">at 7pm </w:t>
      </w:r>
      <w:r w:rsidR="00C2174C">
        <w:t xml:space="preserve">via </w:t>
      </w:r>
      <w:r w:rsidR="001F2181">
        <w:t>Microsoft Teams</w:t>
      </w:r>
    </w:p>
    <w:p w14:paraId="5A3819F1" w14:textId="77777777" w:rsidR="00B32951" w:rsidRDefault="00B32951" w:rsidP="004624C2">
      <w:pPr>
        <w:spacing w:after="0"/>
        <w:jc w:val="both"/>
      </w:pPr>
    </w:p>
    <w:p w14:paraId="3F8345FE" w14:textId="10E820CC" w:rsidR="00070D75" w:rsidRDefault="00B32951" w:rsidP="004624C2">
      <w:pPr>
        <w:tabs>
          <w:tab w:val="left" w:pos="2127"/>
        </w:tabs>
        <w:spacing w:after="0"/>
        <w:ind w:left="2127" w:hanging="2127"/>
        <w:jc w:val="both"/>
      </w:pPr>
      <w:r>
        <w:t>Present:</w:t>
      </w:r>
      <w:r>
        <w:tab/>
      </w:r>
      <w:r w:rsidR="00C2174C">
        <w:t xml:space="preserve">Chair Cllr </w:t>
      </w:r>
      <w:r w:rsidR="00B5796A">
        <w:t>R. Gadsby,</w:t>
      </w:r>
      <w:r w:rsidR="008B6A96">
        <w:t xml:space="preserve"> Cllr. P. Chapman,</w:t>
      </w:r>
      <w:r w:rsidR="00C2174C">
        <w:t xml:space="preserve"> Cllr. A. Hicks</w:t>
      </w:r>
      <w:r w:rsidR="008B6A96">
        <w:t xml:space="preserve">, Mr. D. Hooker, Mrs. S. J. </w:t>
      </w:r>
      <w:proofErr w:type="spellStart"/>
      <w:r w:rsidR="008B6A96">
        <w:t>McQuire</w:t>
      </w:r>
      <w:proofErr w:type="spellEnd"/>
      <w:r w:rsidR="008B6A96">
        <w:t xml:space="preserve">, Mr. P. Wordingham </w:t>
      </w:r>
    </w:p>
    <w:p w14:paraId="28E20090" w14:textId="15F7B5CC" w:rsidR="00B32951" w:rsidRDefault="00B32951" w:rsidP="004624C2">
      <w:pPr>
        <w:tabs>
          <w:tab w:val="left" w:pos="2127"/>
        </w:tabs>
        <w:spacing w:after="0"/>
        <w:ind w:left="2127" w:hanging="2127"/>
        <w:jc w:val="both"/>
      </w:pPr>
      <w:r>
        <w:t>In attendance:</w:t>
      </w:r>
      <w:r>
        <w:tab/>
      </w:r>
      <w:r w:rsidR="00C46497">
        <w:tab/>
        <w:t>Clerk Mrs. S. Hayden</w:t>
      </w:r>
    </w:p>
    <w:p w14:paraId="669B8F01" w14:textId="77777777" w:rsidR="008B6A96" w:rsidRDefault="00B5796A" w:rsidP="008B6A96">
      <w:pPr>
        <w:tabs>
          <w:tab w:val="left" w:pos="2127"/>
        </w:tabs>
        <w:spacing w:after="0"/>
        <w:ind w:left="2127" w:hanging="2127"/>
        <w:jc w:val="both"/>
      </w:pPr>
      <w:r>
        <w:tab/>
      </w:r>
      <w:r w:rsidR="00050860">
        <w:tab/>
      </w:r>
    </w:p>
    <w:p w14:paraId="150AD745" w14:textId="508A1104" w:rsidR="008B6A96" w:rsidRDefault="008B6A96" w:rsidP="008B6A96">
      <w:pPr>
        <w:tabs>
          <w:tab w:val="left" w:pos="567"/>
        </w:tabs>
        <w:spacing w:after="0"/>
        <w:jc w:val="both"/>
        <w:rPr>
          <w:rFonts w:cstheme="minorHAnsi"/>
        </w:rPr>
      </w:pPr>
      <w:r w:rsidRPr="00272B49">
        <w:rPr>
          <w:rFonts w:cstheme="minorHAnsi"/>
        </w:rPr>
        <w:t>1.</w:t>
      </w:r>
      <w:r w:rsidRPr="00272B49">
        <w:rPr>
          <w:rFonts w:cstheme="minorHAnsi"/>
        </w:rPr>
        <w:tab/>
      </w:r>
      <w:r w:rsidRPr="008B6A96">
        <w:rPr>
          <w:rFonts w:cstheme="minorHAnsi"/>
          <w:b/>
          <w:bCs/>
        </w:rPr>
        <w:t>Chair’s welcome</w:t>
      </w:r>
    </w:p>
    <w:p w14:paraId="15D7DB75" w14:textId="7D3AA89C" w:rsidR="008B6A96" w:rsidRPr="008B6A96" w:rsidRDefault="008B6A96" w:rsidP="0004716C">
      <w:pPr>
        <w:tabs>
          <w:tab w:val="left" w:pos="567"/>
        </w:tabs>
        <w:spacing w:after="0"/>
        <w:ind w:left="567" w:hanging="567"/>
        <w:jc w:val="both"/>
        <w:rPr>
          <w:b/>
          <w:bCs/>
        </w:rPr>
      </w:pPr>
      <w:r>
        <w:rPr>
          <w:rFonts w:cstheme="minorHAnsi"/>
        </w:rPr>
        <w:tab/>
      </w:r>
      <w:r>
        <w:t>The Chair opened the meeting at 7.03pm and welcomed everyone to the first meeting of the Committee</w:t>
      </w:r>
    </w:p>
    <w:p w14:paraId="34106E5F" w14:textId="19158408" w:rsidR="006F11FE" w:rsidRPr="008B6A96" w:rsidRDefault="008B6A96" w:rsidP="008B6A96">
      <w:pPr>
        <w:tabs>
          <w:tab w:val="left" w:pos="567"/>
          <w:tab w:val="left" w:pos="993"/>
        </w:tabs>
        <w:spacing w:after="0"/>
        <w:jc w:val="both"/>
        <w:rPr>
          <w:b/>
          <w:bCs/>
          <w:u w:val="single"/>
        </w:rPr>
      </w:pPr>
      <w:r w:rsidRPr="008B6A96">
        <w:rPr>
          <w:b/>
          <w:bCs/>
        </w:rPr>
        <w:t>2</w:t>
      </w:r>
      <w:r w:rsidR="006F11FE" w:rsidRPr="008B6A96">
        <w:rPr>
          <w:b/>
          <w:bCs/>
        </w:rPr>
        <w:t>.</w:t>
      </w:r>
      <w:r w:rsidR="00622C8C" w:rsidRPr="008B6A96">
        <w:rPr>
          <w:b/>
          <w:bCs/>
        </w:rPr>
        <w:tab/>
      </w:r>
      <w:r w:rsidR="006F11FE" w:rsidRPr="008B6A96">
        <w:rPr>
          <w:b/>
          <w:bCs/>
        </w:rPr>
        <w:t>To consider and accept a</w:t>
      </w:r>
      <w:r w:rsidR="00C46497" w:rsidRPr="008B6A96">
        <w:rPr>
          <w:b/>
          <w:bCs/>
        </w:rPr>
        <w:t>pologies</w:t>
      </w:r>
      <w:r w:rsidR="006F11FE" w:rsidRPr="008B6A96">
        <w:rPr>
          <w:b/>
          <w:bCs/>
        </w:rPr>
        <w:t xml:space="preserve"> for absence</w:t>
      </w:r>
    </w:p>
    <w:p w14:paraId="7BAD1AC6" w14:textId="4E635BD7" w:rsidR="008B6A96" w:rsidRPr="008B6A96" w:rsidRDefault="008B6A96" w:rsidP="008B6A96">
      <w:pPr>
        <w:tabs>
          <w:tab w:val="left" w:pos="567"/>
          <w:tab w:val="left" w:pos="993"/>
        </w:tabs>
        <w:spacing w:after="0"/>
        <w:jc w:val="both"/>
        <w:rPr>
          <w:b/>
          <w:bCs/>
        </w:rPr>
      </w:pPr>
      <w:r>
        <w:rPr>
          <w:bCs/>
        </w:rPr>
        <w:tab/>
        <w:t>None</w:t>
      </w:r>
      <w:r w:rsidR="00CB41A8">
        <w:t xml:space="preserve"> </w:t>
      </w:r>
      <w:r w:rsidR="00250DBE">
        <w:t xml:space="preserve"> </w:t>
      </w:r>
    </w:p>
    <w:p w14:paraId="4E2984F2" w14:textId="788CF128" w:rsidR="008B6A96" w:rsidRPr="008B6A96" w:rsidRDefault="008B6A96" w:rsidP="008B6A96">
      <w:pPr>
        <w:tabs>
          <w:tab w:val="left" w:pos="567"/>
        </w:tabs>
        <w:spacing w:after="0"/>
        <w:jc w:val="both"/>
        <w:rPr>
          <w:rFonts w:cstheme="minorHAnsi"/>
          <w:b/>
          <w:bCs/>
        </w:rPr>
      </w:pPr>
      <w:r w:rsidRPr="008B6A96">
        <w:rPr>
          <w:rFonts w:cstheme="minorHAnsi"/>
          <w:b/>
          <w:bCs/>
        </w:rPr>
        <w:t>3.</w:t>
      </w:r>
      <w:r w:rsidRPr="008B6A96">
        <w:rPr>
          <w:rFonts w:cstheme="minorHAnsi"/>
          <w:b/>
          <w:bCs/>
        </w:rPr>
        <w:tab/>
        <w:t>To receive any declarations of interest from</w:t>
      </w:r>
      <w:r>
        <w:rPr>
          <w:rFonts w:cstheme="minorHAnsi"/>
          <w:b/>
          <w:bCs/>
        </w:rPr>
        <w:t xml:space="preserve"> </w:t>
      </w:r>
      <w:r w:rsidRPr="008B6A96">
        <w:rPr>
          <w:rFonts w:cstheme="minorHAnsi"/>
          <w:b/>
          <w:bCs/>
        </w:rPr>
        <w:t>Committee Members</w:t>
      </w:r>
    </w:p>
    <w:p w14:paraId="59285524" w14:textId="54C7188D" w:rsidR="00F95768" w:rsidRDefault="008B6A96" w:rsidP="0004716C">
      <w:pPr>
        <w:tabs>
          <w:tab w:val="left" w:pos="567"/>
          <w:tab w:val="left" w:pos="993"/>
        </w:tabs>
        <w:spacing w:after="0"/>
        <w:jc w:val="both"/>
        <w:rPr>
          <w:bCs/>
        </w:rPr>
      </w:pPr>
      <w:r>
        <w:tab/>
        <w:t>None</w:t>
      </w:r>
    </w:p>
    <w:p w14:paraId="34FE0231" w14:textId="2E95193C" w:rsidR="005927E8" w:rsidRPr="008B6A96" w:rsidRDefault="008B6A96" w:rsidP="008B6A96">
      <w:pPr>
        <w:tabs>
          <w:tab w:val="left" w:pos="567"/>
          <w:tab w:val="left" w:pos="993"/>
          <w:tab w:val="left" w:pos="4050"/>
        </w:tabs>
        <w:spacing w:after="0"/>
        <w:ind w:left="993" w:hanging="993"/>
        <w:jc w:val="both"/>
        <w:rPr>
          <w:b/>
        </w:rPr>
      </w:pPr>
      <w:r>
        <w:rPr>
          <w:b/>
        </w:rPr>
        <w:t>4</w:t>
      </w:r>
      <w:r w:rsidR="005927E8" w:rsidRPr="008B6A96">
        <w:rPr>
          <w:b/>
        </w:rPr>
        <w:t>.</w:t>
      </w:r>
      <w:r w:rsidR="005927E8" w:rsidRPr="008B6A96">
        <w:rPr>
          <w:b/>
        </w:rPr>
        <w:tab/>
        <w:t>Public questions, comments or representations</w:t>
      </w:r>
    </w:p>
    <w:p w14:paraId="4A73CC27" w14:textId="7505C411" w:rsidR="008B6A96" w:rsidRPr="008B6A96" w:rsidRDefault="005927E8" w:rsidP="0004716C">
      <w:pPr>
        <w:tabs>
          <w:tab w:val="left" w:pos="567"/>
          <w:tab w:val="left" w:pos="993"/>
          <w:tab w:val="left" w:pos="4050"/>
        </w:tabs>
        <w:spacing w:after="0"/>
        <w:ind w:left="993" w:hanging="993"/>
        <w:jc w:val="both"/>
        <w:rPr>
          <w:rFonts w:cstheme="minorHAnsi"/>
          <w:b/>
          <w:bCs/>
        </w:rPr>
      </w:pPr>
      <w:r>
        <w:rPr>
          <w:bCs/>
        </w:rPr>
        <w:tab/>
      </w:r>
      <w:r w:rsidR="001F2181">
        <w:rPr>
          <w:bCs/>
        </w:rPr>
        <w:t>None</w:t>
      </w:r>
    </w:p>
    <w:p w14:paraId="047995A3" w14:textId="7B9A5923" w:rsidR="008B6A96" w:rsidRDefault="008B6A96" w:rsidP="008B6A96">
      <w:pPr>
        <w:tabs>
          <w:tab w:val="left" w:pos="567"/>
        </w:tabs>
        <w:spacing w:after="0"/>
        <w:jc w:val="both"/>
        <w:rPr>
          <w:rFonts w:cstheme="minorHAnsi"/>
        </w:rPr>
      </w:pPr>
      <w:r w:rsidRPr="008B6A96">
        <w:rPr>
          <w:rFonts w:cstheme="minorHAnsi"/>
          <w:b/>
          <w:bCs/>
        </w:rPr>
        <w:t>5.</w:t>
      </w:r>
      <w:r w:rsidRPr="008B6A96">
        <w:rPr>
          <w:rFonts w:cstheme="minorHAnsi"/>
          <w:b/>
          <w:bCs/>
        </w:rPr>
        <w:tab/>
        <w:t>To appoint a member as Editor</w:t>
      </w:r>
    </w:p>
    <w:p w14:paraId="476E3D92" w14:textId="793FC120" w:rsidR="008B6A96" w:rsidRDefault="008B6A96" w:rsidP="008B6A96">
      <w:pPr>
        <w:tabs>
          <w:tab w:val="left" w:pos="567"/>
        </w:tabs>
        <w:spacing w:after="0"/>
        <w:jc w:val="both"/>
        <w:rPr>
          <w:rFonts w:cstheme="minorHAnsi"/>
        </w:rPr>
      </w:pPr>
      <w:r>
        <w:rPr>
          <w:rFonts w:cstheme="minorHAnsi"/>
        </w:rPr>
        <w:tab/>
        <w:t>Proposed Cllr. R. Gadsby. Resolved</w:t>
      </w:r>
    </w:p>
    <w:p w14:paraId="6B3CDC15" w14:textId="0C9A3480" w:rsidR="008B6A96" w:rsidRDefault="008B6A96" w:rsidP="008B6A96">
      <w:pPr>
        <w:tabs>
          <w:tab w:val="left" w:pos="567"/>
        </w:tabs>
        <w:spacing w:after="0"/>
        <w:jc w:val="both"/>
        <w:rPr>
          <w:rFonts w:cstheme="minorHAnsi"/>
        </w:rPr>
      </w:pPr>
      <w:r w:rsidRPr="008B6A96">
        <w:rPr>
          <w:rFonts w:cstheme="minorHAnsi"/>
          <w:b/>
          <w:bCs/>
        </w:rPr>
        <w:t>6.</w:t>
      </w:r>
      <w:r w:rsidRPr="008B6A96">
        <w:rPr>
          <w:rFonts w:cstheme="minorHAnsi"/>
          <w:b/>
          <w:bCs/>
        </w:rPr>
        <w:tab/>
        <w:t>To appoint a member to deal with administration</w:t>
      </w:r>
    </w:p>
    <w:p w14:paraId="3DEE2100" w14:textId="77777777" w:rsidR="005F128B" w:rsidRDefault="008B6A96" w:rsidP="008B6A96">
      <w:pPr>
        <w:tabs>
          <w:tab w:val="left" w:pos="567"/>
        </w:tabs>
        <w:spacing w:after="0"/>
        <w:jc w:val="both"/>
        <w:rPr>
          <w:rFonts w:cstheme="minorHAnsi"/>
        </w:rPr>
      </w:pPr>
      <w:r>
        <w:rPr>
          <w:rFonts w:cstheme="minorHAnsi"/>
        </w:rPr>
        <w:tab/>
      </w:r>
      <w:r w:rsidR="005F128B">
        <w:rPr>
          <w:rFonts w:cstheme="minorHAnsi"/>
        </w:rPr>
        <w:t xml:space="preserve">Cllr. Chapman explained what was required.  </w:t>
      </w:r>
    </w:p>
    <w:p w14:paraId="18D40DDD" w14:textId="560C38E3" w:rsidR="008B6A96" w:rsidRDefault="005F128B" w:rsidP="008B6A96">
      <w:pPr>
        <w:tabs>
          <w:tab w:val="left" w:pos="567"/>
        </w:tabs>
        <w:spacing w:after="0"/>
        <w:jc w:val="both"/>
        <w:rPr>
          <w:rFonts w:cstheme="minorHAnsi"/>
        </w:rPr>
      </w:pPr>
      <w:r>
        <w:rPr>
          <w:rFonts w:cstheme="minorHAnsi"/>
        </w:rPr>
        <w:tab/>
      </w:r>
      <w:r w:rsidR="008B6A96">
        <w:rPr>
          <w:rFonts w:cstheme="minorHAnsi"/>
        </w:rPr>
        <w:t>Proposed Cllr. A. Hicks.  Resolved</w:t>
      </w:r>
    </w:p>
    <w:p w14:paraId="2DEF3149" w14:textId="77777777" w:rsidR="0004716C" w:rsidRDefault="0004716C" w:rsidP="008B6A96">
      <w:pPr>
        <w:tabs>
          <w:tab w:val="left" w:pos="567"/>
        </w:tabs>
        <w:spacing w:after="0"/>
        <w:jc w:val="both"/>
        <w:rPr>
          <w:rFonts w:cstheme="minorHAnsi"/>
        </w:rPr>
      </w:pPr>
    </w:p>
    <w:p w14:paraId="1A24910F" w14:textId="63CD916F" w:rsidR="008B6A96" w:rsidRDefault="008B6A96" w:rsidP="008B6A96">
      <w:pPr>
        <w:tabs>
          <w:tab w:val="left" w:pos="567"/>
        </w:tabs>
        <w:spacing w:after="0"/>
        <w:jc w:val="both"/>
        <w:rPr>
          <w:rFonts w:cstheme="minorHAnsi"/>
          <w:b/>
          <w:bCs/>
        </w:rPr>
      </w:pPr>
      <w:r w:rsidRPr="008B6A96">
        <w:rPr>
          <w:rFonts w:cstheme="minorHAnsi"/>
          <w:b/>
          <w:bCs/>
        </w:rPr>
        <w:t>7.</w:t>
      </w:r>
      <w:r w:rsidRPr="008B6A96">
        <w:rPr>
          <w:rFonts w:cstheme="minorHAnsi"/>
          <w:b/>
          <w:bCs/>
        </w:rPr>
        <w:tab/>
        <w:t>Review of Magazine</w:t>
      </w:r>
    </w:p>
    <w:p w14:paraId="13FA5165" w14:textId="39548467" w:rsidR="005F128B" w:rsidRPr="008B6A96" w:rsidRDefault="005F128B" w:rsidP="005F128B">
      <w:pPr>
        <w:tabs>
          <w:tab w:val="left" w:pos="567"/>
        </w:tabs>
        <w:spacing w:after="0"/>
        <w:ind w:left="567" w:hanging="567"/>
        <w:jc w:val="both"/>
        <w:rPr>
          <w:rFonts w:cstheme="minorHAnsi"/>
          <w:b/>
          <w:bCs/>
        </w:rPr>
      </w:pPr>
      <w:r>
        <w:rPr>
          <w:rFonts w:cstheme="minorHAnsi"/>
          <w:b/>
          <w:bCs/>
        </w:rPr>
        <w:tab/>
      </w:r>
      <w:r>
        <w:rPr>
          <w:rFonts w:cstheme="minorHAnsi"/>
        </w:rPr>
        <w:t>Positive reviews had been received. The only queries had been on dates of publications, which would be discussed later in the Agenda.</w:t>
      </w:r>
      <w:r>
        <w:rPr>
          <w:rFonts w:cstheme="minorHAnsi"/>
          <w:b/>
          <w:bCs/>
        </w:rPr>
        <w:tab/>
      </w:r>
    </w:p>
    <w:p w14:paraId="07DDA1A7" w14:textId="228A5A9B" w:rsidR="008B6A96" w:rsidRDefault="008B6A96" w:rsidP="008B6A96">
      <w:pPr>
        <w:tabs>
          <w:tab w:val="left" w:pos="567"/>
        </w:tabs>
        <w:spacing w:after="0"/>
        <w:jc w:val="both"/>
        <w:rPr>
          <w:rFonts w:cstheme="minorHAnsi"/>
          <w:b/>
          <w:bCs/>
        </w:rPr>
      </w:pPr>
      <w:r w:rsidRPr="005F128B">
        <w:rPr>
          <w:rFonts w:cstheme="minorHAnsi"/>
          <w:b/>
          <w:bCs/>
        </w:rPr>
        <w:t>7.1</w:t>
      </w:r>
      <w:r w:rsidRPr="005F128B">
        <w:rPr>
          <w:rFonts w:cstheme="minorHAnsi"/>
          <w:b/>
          <w:bCs/>
        </w:rPr>
        <w:tab/>
        <w:t>Proof reading, format, style and content</w:t>
      </w:r>
    </w:p>
    <w:p w14:paraId="30C2B751" w14:textId="2B6D3479" w:rsidR="005F128B" w:rsidRPr="005F128B" w:rsidRDefault="005F128B" w:rsidP="008B6A96">
      <w:pPr>
        <w:tabs>
          <w:tab w:val="left" w:pos="567"/>
        </w:tabs>
        <w:spacing w:after="0"/>
        <w:jc w:val="both"/>
        <w:rPr>
          <w:rFonts w:cstheme="minorHAnsi"/>
        </w:rPr>
      </w:pPr>
      <w:r>
        <w:rPr>
          <w:rFonts w:cstheme="minorHAnsi"/>
          <w:b/>
          <w:bCs/>
        </w:rPr>
        <w:tab/>
      </w:r>
      <w:r>
        <w:rPr>
          <w:rFonts w:cstheme="minorHAnsi"/>
        </w:rPr>
        <w:t>See below</w:t>
      </w:r>
    </w:p>
    <w:p w14:paraId="5C8F35CB" w14:textId="1782C2BA" w:rsidR="008B6A96" w:rsidRPr="005F128B" w:rsidRDefault="008B6A96" w:rsidP="008B6A96">
      <w:pPr>
        <w:tabs>
          <w:tab w:val="left" w:pos="567"/>
        </w:tabs>
        <w:spacing w:after="0"/>
        <w:jc w:val="both"/>
        <w:rPr>
          <w:rFonts w:cstheme="minorHAnsi"/>
          <w:b/>
          <w:bCs/>
        </w:rPr>
      </w:pPr>
      <w:r w:rsidRPr="005F128B">
        <w:rPr>
          <w:rFonts w:cstheme="minorHAnsi"/>
          <w:b/>
          <w:bCs/>
        </w:rPr>
        <w:t>7.2</w:t>
      </w:r>
      <w:r w:rsidRPr="005F128B">
        <w:rPr>
          <w:rFonts w:cstheme="minorHAnsi"/>
          <w:b/>
          <w:bCs/>
        </w:rPr>
        <w:tab/>
        <w:t>To agree a “statement of objectives” for the Magazine</w:t>
      </w:r>
    </w:p>
    <w:p w14:paraId="0E7518F7" w14:textId="060681B4" w:rsidR="005F128B" w:rsidRDefault="005F128B" w:rsidP="008B6A96">
      <w:pPr>
        <w:tabs>
          <w:tab w:val="left" w:pos="567"/>
        </w:tabs>
        <w:spacing w:after="0"/>
        <w:jc w:val="both"/>
        <w:rPr>
          <w:rFonts w:cstheme="minorHAnsi"/>
        </w:rPr>
      </w:pPr>
      <w:r>
        <w:rPr>
          <w:rFonts w:cstheme="minorHAnsi"/>
        </w:rPr>
        <w:tab/>
        <w:t>See below</w:t>
      </w:r>
    </w:p>
    <w:p w14:paraId="7D0F9A70" w14:textId="77777777" w:rsidR="008B6A96" w:rsidRPr="005F128B" w:rsidRDefault="008B6A96" w:rsidP="008B6A96">
      <w:pPr>
        <w:tabs>
          <w:tab w:val="left" w:pos="567"/>
        </w:tabs>
        <w:spacing w:after="0"/>
        <w:jc w:val="both"/>
        <w:rPr>
          <w:rFonts w:cstheme="minorHAnsi"/>
          <w:b/>
          <w:bCs/>
        </w:rPr>
      </w:pPr>
      <w:r w:rsidRPr="005F128B">
        <w:rPr>
          <w:rFonts w:cstheme="minorHAnsi"/>
          <w:b/>
          <w:bCs/>
        </w:rPr>
        <w:t>7.3</w:t>
      </w:r>
      <w:r w:rsidRPr="005F128B">
        <w:rPr>
          <w:rFonts w:cstheme="minorHAnsi"/>
          <w:b/>
          <w:bCs/>
        </w:rPr>
        <w:tab/>
        <w:t>To confirm and agree printing and any other costs</w:t>
      </w:r>
    </w:p>
    <w:p w14:paraId="5AA4B7E4" w14:textId="47821796" w:rsidR="008B6A96" w:rsidRDefault="005F128B" w:rsidP="008B6A96">
      <w:pPr>
        <w:tabs>
          <w:tab w:val="left" w:pos="567"/>
        </w:tabs>
        <w:spacing w:after="0"/>
        <w:jc w:val="both"/>
        <w:rPr>
          <w:rFonts w:cstheme="minorHAnsi"/>
        </w:rPr>
      </w:pPr>
      <w:r>
        <w:rPr>
          <w:rFonts w:cstheme="minorHAnsi"/>
        </w:rPr>
        <w:tab/>
        <w:t>See below</w:t>
      </w:r>
    </w:p>
    <w:p w14:paraId="64CFC0A3" w14:textId="77777777" w:rsidR="005F128B" w:rsidRDefault="005F128B" w:rsidP="008B6A96">
      <w:pPr>
        <w:tabs>
          <w:tab w:val="left" w:pos="567"/>
        </w:tabs>
        <w:spacing w:after="0"/>
        <w:jc w:val="both"/>
        <w:rPr>
          <w:rFonts w:cstheme="minorHAnsi"/>
        </w:rPr>
      </w:pPr>
    </w:p>
    <w:p w14:paraId="7C2F93BF" w14:textId="77777777" w:rsidR="008B6A96" w:rsidRPr="005F128B" w:rsidRDefault="008B6A96" w:rsidP="008B6A96">
      <w:pPr>
        <w:tabs>
          <w:tab w:val="left" w:pos="567"/>
        </w:tabs>
        <w:spacing w:after="0"/>
        <w:jc w:val="both"/>
        <w:rPr>
          <w:rFonts w:cstheme="minorHAnsi"/>
          <w:b/>
          <w:bCs/>
        </w:rPr>
      </w:pPr>
      <w:r w:rsidRPr="005F128B">
        <w:rPr>
          <w:rFonts w:cstheme="minorHAnsi"/>
          <w:b/>
          <w:bCs/>
        </w:rPr>
        <w:t>8.</w:t>
      </w:r>
      <w:r w:rsidRPr="005F128B">
        <w:rPr>
          <w:rFonts w:cstheme="minorHAnsi"/>
          <w:b/>
          <w:bCs/>
        </w:rPr>
        <w:tab/>
        <w:t>To agree frequency/dates of magazine publication (including dates for deadlines for articles)</w:t>
      </w:r>
    </w:p>
    <w:p w14:paraId="4843F222" w14:textId="1662C7FB" w:rsidR="008B6A96" w:rsidRDefault="005F128B" w:rsidP="005F128B">
      <w:pPr>
        <w:tabs>
          <w:tab w:val="left" w:pos="567"/>
        </w:tabs>
        <w:spacing w:after="0"/>
        <w:ind w:left="567" w:hanging="567"/>
        <w:jc w:val="both"/>
        <w:rPr>
          <w:rFonts w:cstheme="minorHAnsi"/>
        </w:rPr>
      </w:pPr>
      <w:r>
        <w:rPr>
          <w:rFonts w:cstheme="minorHAnsi"/>
        </w:rPr>
        <w:tab/>
        <w:t>Timing of Issues every five or six weeks was discussed.  Five</w:t>
      </w:r>
      <w:r w:rsidR="000109A4">
        <w:rPr>
          <w:rFonts w:cstheme="minorHAnsi"/>
        </w:rPr>
        <w:t>-</w:t>
      </w:r>
      <w:r>
        <w:rPr>
          <w:rFonts w:cstheme="minorHAnsi"/>
        </w:rPr>
        <w:t xml:space="preserve">weekly would result in ten issues per year and every six weeks would be approximately 9 per year. Consideration would have to be given to delivering.  Costs were discussed, including costs per issue, costs of software in future.  Software was provided by Cllr. Chapman currently through his company, which used </w:t>
      </w:r>
      <w:r w:rsidR="008175D5">
        <w:rPr>
          <w:rFonts w:cstheme="minorHAnsi"/>
        </w:rPr>
        <w:t>t</w:t>
      </w:r>
      <w:r>
        <w:rPr>
          <w:rFonts w:cstheme="minorHAnsi"/>
        </w:rPr>
        <w:t xml:space="preserve">he same software.  </w:t>
      </w:r>
    </w:p>
    <w:p w14:paraId="5ED420A6" w14:textId="0AF56DDA" w:rsidR="005F128B" w:rsidRDefault="005F128B" w:rsidP="005F128B">
      <w:pPr>
        <w:tabs>
          <w:tab w:val="left" w:pos="567"/>
        </w:tabs>
        <w:spacing w:after="0"/>
        <w:ind w:left="567" w:hanging="567"/>
        <w:jc w:val="both"/>
        <w:rPr>
          <w:rFonts w:cstheme="minorHAnsi"/>
        </w:rPr>
      </w:pPr>
    </w:p>
    <w:p w14:paraId="04840D1B" w14:textId="5B93ED0D" w:rsidR="005F128B" w:rsidRDefault="005F128B" w:rsidP="005F128B">
      <w:pPr>
        <w:tabs>
          <w:tab w:val="left" w:pos="567"/>
        </w:tabs>
        <w:spacing w:after="0"/>
        <w:ind w:left="567" w:hanging="567"/>
        <w:jc w:val="both"/>
        <w:rPr>
          <w:rFonts w:cstheme="minorHAnsi"/>
        </w:rPr>
      </w:pPr>
      <w:r>
        <w:rPr>
          <w:rFonts w:cstheme="minorHAnsi"/>
        </w:rPr>
        <w:t>Mr. D. Hooker joined the meeting having had difficulties connecting.</w:t>
      </w:r>
    </w:p>
    <w:p w14:paraId="0B71E28A" w14:textId="6215E684" w:rsidR="005F128B" w:rsidRDefault="002844CC" w:rsidP="005F128B">
      <w:pPr>
        <w:tabs>
          <w:tab w:val="left" w:pos="567"/>
        </w:tabs>
        <w:spacing w:after="0"/>
        <w:ind w:left="567" w:hanging="567"/>
        <w:jc w:val="both"/>
        <w:rPr>
          <w:rFonts w:cstheme="minorHAnsi"/>
        </w:rPr>
      </w:pPr>
      <w:r>
        <w:rPr>
          <w:rFonts w:cstheme="minorHAnsi"/>
        </w:rPr>
        <w:t xml:space="preserve">  </w:t>
      </w:r>
    </w:p>
    <w:p w14:paraId="46BA1427" w14:textId="70C8D168" w:rsidR="00AF7D41" w:rsidRDefault="005F128B" w:rsidP="005F128B">
      <w:pPr>
        <w:tabs>
          <w:tab w:val="left" w:pos="567"/>
        </w:tabs>
        <w:spacing w:after="0"/>
        <w:ind w:left="567" w:hanging="567"/>
        <w:jc w:val="both"/>
        <w:rPr>
          <w:rFonts w:cstheme="minorHAnsi"/>
        </w:rPr>
      </w:pPr>
      <w:r>
        <w:rPr>
          <w:rFonts w:cstheme="minorHAnsi"/>
        </w:rPr>
        <w:tab/>
        <w:t>Costs</w:t>
      </w:r>
      <w:r w:rsidR="002844CC">
        <w:rPr>
          <w:rFonts w:cstheme="minorHAnsi"/>
        </w:rPr>
        <w:t>/expenses</w:t>
      </w:r>
      <w:r>
        <w:rPr>
          <w:rFonts w:cstheme="minorHAnsi"/>
        </w:rPr>
        <w:t xml:space="preserve"> would </w:t>
      </w:r>
      <w:r w:rsidR="002844CC">
        <w:rPr>
          <w:rFonts w:cstheme="minorHAnsi"/>
        </w:rPr>
        <w:t>need to be paid</w:t>
      </w:r>
      <w:r>
        <w:rPr>
          <w:rFonts w:cstheme="minorHAnsi"/>
        </w:rPr>
        <w:t xml:space="preserve"> if anyone </w:t>
      </w:r>
      <w:r w:rsidR="002844CC">
        <w:rPr>
          <w:rFonts w:cstheme="minorHAnsi"/>
        </w:rPr>
        <w:t xml:space="preserve">volunteered to deal with the production. Mr. Hooker knew of a student in the village who may be interested in doing the graphic design and he offered </w:t>
      </w:r>
      <w:r w:rsidR="008175D5">
        <w:rPr>
          <w:rFonts w:cstheme="minorHAnsi"/>
        </w:rPr>
        <w:t>to</w:t>
      </w:r>
    </w:p>
    <w:p w14:paraId="16A75B9A" w14:textId="1EE3209A" w:rsidR="005F128B" w:rsidRDefault="00AF7D41" w:rsidP="005F128B">
      <w:pPr>
        <w:tabs>
          <w:tab w:val="left" w:pos="567"/>
        </w:tabs>
        <w:spacing w:after="0"/>
        <w:ind w:left="567" w:hanging="567"/>
        <w:jc w:val="both"/>
        <w:rPr>
          <w:rFonts w:cstheme="minorHAnsi"/>
        </w:rPr>
      </w:pPr>
      <w:r>
        <w:rPr>
          <w:rFonts w:cstheme="minorHAnsi"/>
        </w:rPr>
        <w:tab/>
      </w:r>
      <w:r w:rsidR="002844CC">
        <w:rPr>
          <w:rFonts w:cstheme="minorHAnsi"/>
        </w:rPr>
        <w:t xml:space="preserve">approach the family. There may be others he knew if not. Cllr. Chapman pointed out that the Parish Council could offer references for </w:t>
      </w:r>
      <w:r w:rsidR="000109A4">
        <w:rPr>
          <w:rFonts w:cstheme="minorHAnsi"/>
        </w:rPr>
        <w:t>t</w:t>
      </w:r>
      <w:r w:rsidR="002844CC">
        <w:rPr>
          <w:rFonts w:cstheme="minorHAnsi"/>
        </w:rPr>
        <w:t>he work done.</w:t>
      </w:r>
    </w:p>
    <w:p w14:paraId="7B4202B7" w14:textId="32AD14ED" w:rsidR="002844CC" w:rsidRDefault="002844CC" w:rsidP="005F128B">
      <w:pPr>
        <w:tabs>
          <w:tab w:val="left" w:pos="567"/>
        </w:tabs>
        <w:spacing w:after="0"/>
        <w:ind w:left="567" w:hanging="567"/>
        <w:jc w:val="both"/>
        <w:rPr>
          <w:rFonts w:cstheme="minorHAnsi"/>
        </w:rPr>
      </w:pPr>
      <w:r>
        <w:rPr>
          <w:rFonts w:cstheme="minorHAnsi"/>
        </w:rPr>
        <w:tab/>
        <w:t xml:space="preserve">Proposed nine issues per annum.  Resolved.  </w:t>
      </w:r>
    </w:p>
    <w:p w14:paraId="35088CF6" w14:textId="0C109BD2" w:rsidR="002844CC" w:rsidRDefault="002844CC" w:rsidP="005F128B">
      <w:pPr>
        <w:tabs>
          <w:tab w:val="left" w:pos="567"/>
        </w:tabs>
        <w:spacing w:after="0"/>
        <w:ind w:left="567" w:hanging="567"/>
        <w:jc w:val="both"/>
        <w:rPr>
          <w:rFonts w:cstheme="minorHAnsi"/>
        </w:rPr>
      </w:pPr>
      <w:r>
        <w:rPr>
          <w:rFonts w:cstheme="minorHAnsi"/>
        </w:rPr>
        <w:tab/>
        <w:t xml:space="preserve">Chair to </w:t>
      </w:r>
      <w:r w:rsidR="000109A4">
        <w:rPr>
          <w:rFonts w:cstheme="minorHAnsi"/>
        </w:rPr>
        <w:t>list</w:t>
      </w:r>
      <w:r>
        <w:rPr>
          <w:rFonts w:cstheme="minorHAnsi"/>
        </w:rPr>
        <w:t xml:space="preserve"> dates and circulate.</w:t>
      </w:r>
    </w:p>
    <w:p w14:paraId="743671B2" w14:textId="67B4B285" w:rsidR="000109A4" w:rsidRDefault="000109A4" w:rsidP="005F128B">
      <w:pPr>
        <w:tabs>
          <w:tab w:val="left" w:pos="567"/>
        </w:tabs>
        <w:spacing w:after="0"/>
        <w:ind w:left="567" w:hanging="567"/>
        <w:jc w:val="both"/>
        <w:rPr>
          <w:rFonts w:cstheme="minorHAnsi"/>
        </w:rPr>
      </w:pPr>
    </w:p>
    <w:p w14:paraId="2F820F71" w14:textId="6420A8A7" w:rsidR="0004716C" w:rsidRPr="0004716C" w:rsidRDefault="0004716C" w:rsidP="0004716C">
      <w:pPr>
        <w:tabs>
          <w:tab w:val="left" w:pos="567"/>
        </w:tabs>
        <w:spacing w:after="0"/>
        <w:jc w:val="right"/>
        <w:rPr>
          <w:rFonts w:cstheme="minorHAnsi"/>
          <w:b/>
          <w:bCs/>
          <w:sz w:val="28"/>
          <w:szCs w:val="28"/>
        </w:rPr>
      </w:pPr>
      <w:r w:rsidRPr="0004716C">
        <w:rPr>
          <w:rFonts w:cstheme="minorHAnsi"/>
          <w:b/>
          <w:bCs/>
          <w:sz w:val="28"/>
          <w:szCs w:val="28"/>
        </w:rPr>
        <w:lastRenderedPageBreak/>
        <w:t>02</w:t>
      </w:r>
    </w:p>
    <w:p w14:paraId="1DFA6899" w14:textId="4C4288AC" w:rsidR="000109A4" w:rsidRDefault="000109A4" w:rsidP="000109A4">
      <w:pPr>
        <w:tabs>
          <w:tab w:val="left" w:pos="567"/>
        </w:tabs>
        <w:spacing w:after="0"/>
        <w:jc w:val="both"/>
        <w:rPr>
          <w:rFonts w:cstheme="minorHAnsi"/>
        </w:rPr>
      </w:pPr>
      <w:r w:rsidRPr="005F128B">
        <w:rPr>
          <w:rFonts w:cstheme="minorHAnsi"/>
          <w:b/>
          <w:bCs/>
        </w:rPr>
        <w:t>7.1</w:t>
      </w:r>
      <w:r w:rsidRPr="005F128B">
        <w:rPr>
          <w:rFonts w:cstheme="minorHAnsi"/>
          <w:b/>
          <w:bCs/>
        </w:rPr>
        <w:tab/>
        <w:t>Proof reading, format, style and content</w:t>
      </w:r>
      <w:r>
        <w:rPr>
          <w:rFonts w:cstheme="minorHAnsi"/>
          <w:b/>
          <w:bCs/>
        </w:rPr>
        <w:t xml:space="preserve">.  </w:t>
      </w:r>
    </w:p>
    <w:p w14:paraId="1EC833F6" w14:textId="78EF8E5D" w:rsidR="000109A4" w:rsidRDefault="000109A4" w:rsidP="000109A4">
      <w:pPr>
        <w:tabs>
          <w:tab w:val="left" w:pos="567"/>
        </w:tabs>
        <w:spacing w:after="0"/>
        <w:ind w:left="567" w:hanging="567"/>
        <w:jc w:val="both"/>
        <w:rPr>
          <w:rFonts w:cstheme="minorHAnsi"/>
        </w:rPr>
      </w:pPr>
      <w:r>
        <w:rPr>
          <w:rFonts w:cstheme="minorHAnsi"/>
        </w:rPr>
        <w:tab/>
        <w:t>Agreed that content needed to be sent to the Editor, then forwarded to a proof reader for editing.  Cllr. D. Gallant had carried out some proof reading and David Hooker offered to also do proof reading, which was agreed.</w:t>
      </w:r>
    </w:p>
    <w:p w14:paraId="5D26B8AE" w14:textId="77777777" w:rsidR="000109A4" w:rsidRPr="005F128B" w:rsidRDefault="000109A4" w:rsidP="000109A4">
      <w:pPr>
        <w:tabs>
          <w:tab w:val="left" w:pos="567"/>
        </w:tabs>
        <w:spacing w:after="0"/>
        <w:jc w:val="both"/>
        <w:rPr>
          <w:rFonts w:cstheme="minorHAnsi"/>
          <w:b/>
          <w:bCs/>
        </w:rPr>
      </w:pPr>
      <w:r w:rsidRPr="005F128B">
        <w:rPr>
          <w:rFonts w:cstheme="minorHAnsi"/>
          <w:b/>
          <w:bCs/>
        </w:rPr>
        <w:t>7.2</w:t>
      </w:r>
      <w:r w:rsidRPr="005F128B">
        <w:rPr>
          <w:rFonts w:cstheme="minorHAnsi"/>
          <w:b/>
          <w:bCs/>
        </w:rPr>
        <w:tab/>
        <w:t>To agree a “statement of objectives” for the Magazine</w:t>
      </w:r>
    </w:p>
    <w:p w14:paraId="60A165E5" w14:textId="76740554" w:rsidR="000109A4" w:rsidRDefault="000109A4" w:rsidP="000109A4">
      <w:pPr>
        <w:tabs>
          <w:tab w:val="left" w:pos="567"/>
        </w:tabs>
        <w:spacing w:after="0"/>
        <w:ind w:left="567" w:hanging="567"/>
        <w:jc w:val="both"/>
        <w:rPr>
          <w:rFonts w:cstheme="minorHAnsi"/>
        </w:rPr>
      </w:pPr>
      <w:r>
        <w:rPr>
          <w:rFonts w:cstheme="minorHAnsi"/>
        </w:rPr>
        <w:tab/>
        <w:t xml:space="preserve">Cllr. Hicks suggested that a main objective was to give money to good causes in the village, but that may take 18 months, with more advertising income needed.  </w:t>
      </w:r>
      <w:r w:rsidR="00050683">
        <w:rPr>
          <w:rFonts w:cstheme="minorHAnsi"/>
        </w:rPr>
        <w:t xml:space="preserve">Distribution capability needed to be balanced with advertising.  Increasing advertising was discussed – the Chair would visit businesses in Aylsham the following day.  Magazines and advertising leaflets could be left at Churches, supermarkets, etc.  David Hooker proposed the following objectives: </w:t>
      </w:r>
    </w:p>
    <w:p w14:paraId="5AEFEC05" w14:textId="46000131" w:rsidR="00050683" w:rsidRDefault="00050683" w:rsidP="000109A4">
      <w:pPr>
        <w:tabs>
          <w:tab w:val="left" w:pos="567"/>
        </w:tabs>
        <w:spacing w:after="0"/>
        <w:ind w:left="567" w:hanging="567"/>
        <w:jc w:val="both"/>
        <w:rPr>
          <w:rFonts w:cstheme="minorHAnsi"/>
        </w:rPr>
      </w:pPr>
      <w:r>
        <w:rPr>
          <w:rFonts w:cstheme="minorHAnsi"/>
        </w:rPr>
        <w:tab/>
        <w:t>1.</w:t>
      </w:r>
      <w:r w:rsidR="008175D5">
        <w:rPr>
          <w:rFonts w:cstheme="minorHAnsi"/>
        </w:rPr>
        <w:t xml:space="preserve">  Inform and entertain</w:t>
      </w:r>
    </w:p>
    <w:p w14:paraId="508FBC41" w14:textId="1F30C434" w:rsidR="00050683" w:rsidRDefault="00050683" w:rsidP="000109A4">
      <w:pPr>
        <w:tabs>
          <w:tab w:val="left" w:pos="567"/>
        </w:tabs>
        <w:spacing w:after="0"/>
        <w:ind w:left="567" w:hanging="567"/>
        <w:jc w:val="both"/>
        <w:rPr>
          <w:rFonts w:cstheme="minorHAnsi"/>
        </w:rPr>
      </w:pPr>
      <w:r>
        <w:rPr>
          <w:rFonts w:cstheme="minorHAnsi"/>
        </w:rPr>
        <w:tab/>
        <w:t>2.  Fostering a sense of community</w:t>
      </w:r>
    </w:p>
    <w:p w14:paraId="2CE3BFC8" w14:textId="30096A73" w:rsidR="00FB14D2" w:rsidRDefault="00FB14D2" w:rsidP="000109A4">
      <w:pPr>
        <w:tabs>
          <w:tab w:val="left" w:pos="567"/>
        </w:tabs>
        <w:spacing w:after="0"/>
        <w:ind w:left="567" w:hanging="567"/>
        <w:jc w:val="both"/>
        <w:rPr>
          <w:rFonts w:cstheme="minorHAnsi"/>
        </w:rPr>
      </w:pPr>
      <w:r>
        <w:rPr>
          <w:rFonts w:cstheme="minorHAnsi"/>
        </w:rPr>
        <w:tab/>
        <w:t>3.  A forum for exchange</w:t>
      </w:r>
    </w:p>
    <w:p w14:paraId="25E981FA" w14:textId="29D9BC79" w:rsidR="008175D5" w:rsidRDefault="00050683" w:rsidP="000109A4">
      <w:pPr>
        <w:tabs>
          <w:tab w:val="left" w:pos="567"/>
        </w:tabs>
        <w:spacing w:after="0"/>
        <w:ind w:left="567" w:hanging="567"/>
        <w:jc w:val="both"/>
        <w:rPr>
          <w:rFonts w:cstheme="minorHAnsi"/>
        </w:rPr>
      </w:pPr>
      <w:r>
        <w:rPr>
          <w:rFonts w:cstheme="minorHAnsi"/>
        </w:rPr>
        <w:tab/>
      </w:r>
      <w:r w:rsidR="00FB14D2">
        <w:rPr>
          <w:rFonts w:cstheme="minorHAnsi"/>
        </w:rPr>
        <w:t>4</w:t>
      </w:r>
      <w:r>
        <w:rPr>
          <w:rFonts w:cstheme="minorHAnsi"/>
        </w:rPr>
        <w:t>.  A medium for advertising</w:t>
      </w:r>
    </w:p>
    <w:p w14:paraId="238A26F6" w14:textId="6BEB4BBF" w:rsidR="00050683" w:rsidRDefault="00050683" w:rsidP="000109A4">
      <w:pPr>
        <w:tabs>
          <w:tab w:val="left" w:pos="567"/>
        </w:tabs>
        <w:spacing w:after="0"/>
        <w:ind w:left="567" w:hanging="567"/>
        <w:jc w:val="both"/>
        <w:rPr>
          <w:rFonts w:cstheme="minorHAnsi"/>
        </w:rPr>
      </w:pPr>
      <w:r>
        <w:rPr>
          <w:rFonts w:cstheme="minorHAnsi"/>
        </w:rPr>
        <w:tab/>
      </w:r>
      <w:r w:rsidR="00FB14D2">
        <w:rPr>
          <w:rFonts w:cstheme="minorHAnsi"/>
        </w:rPr>
        <w:t>5</w:t>
      </w:r>
      <w:r>
        <w:rPr>
          <w:rFonts w:cstheme="minorHAnsi"/>
        </w:rPr>
        <w:t>.  Self-financing within 12 months</w:t>
      </w:r>
    </w:p>
    <w:p w14:paraId="41613516" w14:textId="14A5173D" w:rsidR="000109A4" w:rsidRPr="000109A4" w:rsidRDefault="00050683" w:rsidP="00050683">
      <w:pPr>
        <w:tabs>
          <w:tab w:val="left" w:pos="567"/>
        </w:tabs>
        <w:spacing w:after="0"/>
        <w:ind w:left="567" w:hanging="567"/>
        <w:jc w:val="both"/>
        <w:rPr>
          <w:rFonts w:cstheme="minorHAnsi"/>
        </w:rPr>
      </w:pPr>
      <w:r>
        <w:rPr>
          <w:rFonts w:cstheme="minorHAnsi"/>
        </w:rPr>
        <w:tab/>
        <w:t xml:space="preserve">Financing the Magazine was then, discussed, including asking for donations, an application to the Sustainable Communities Fund </w:t>
      </w:r>
      <w:r w:rsidR="008175D5">
        <w:rPr>
          <w:rFonts w:cstheme="minorHAnsi"/>
        </w:rPr>
        <w:t>for possibly,</w:t>
      </w:r>
      <w:r>
        <w:rPr>
          <w:rFonts w:cstheme="minorHAnsi"/>
        </w:rPr>
        <w:t xml:space="preserve"> £3,000 to £3,500, possible larger organisation sponsorship for one issue in return for advertising.</w:t>
      </w:r>
      <w:r w:rsidR="0068209F">
        <w:rPr>
          <w:rFonts w:cstheme="minorHAnsi"/>
        </w:rPr>
        <w:t xml:space="preserve">  Mr. P. Wordingham offered to deal with a grant application, although that would not be immediately, but in a couple of months when </w:t>
      </w:r>
      <w:r w:rsidR="008175D5">
        <w:rPr>
          <w:rFonts w:cstheme="minorHAnsi"/>
        </w:rPr>
        <w:t xml:space="preserve">his </w:t>
      </w:r>
      <w:r w:rsidR="0068209F">
        <w:rPr>
          <w:rFonts w:cstheme="minorHAnsi"/>
        </w:rPr>
        <w:t xml:space="preserve">current commitments ended. Agreed.  </w:t>
      </w:r>
    </w:p>
    <w:p w14:paraId="35CAA3B3" w14:textId="77777777" w:rsidR="005F128B" w:rsidRDefault="005F128B" w:rsidP="008B6A96">
      <w:pPr>
        <w:tabs>
          <w:tab w:val="left" w:pos="567"/>
        </w:tabs>
        <w:spacing w:after="0"/>
        <w:jc w:val="both"/>
        <w:rPr>
          <w:rFonts w:cstheme="minorHAnsi"/>
        </w:rPr>
      </w:pPr>
    </w:p>
    <w:p w14:paraId="71ACE3FB" w14:textId="6C70932A" w:rsidR="008B6A96" w:rsidRPr="000109A4" w:rsidRDefault="008B6A96" w:rsidP="008B6A96">
      <w:pPr>
        <w:tabs>
          <w:tab w:val="left" w:pos="567"/>
        </w:tabs>
        <w:spacing w:after="0"/>
        <w:jc w:val="both"/>
        <w:rPr>
          <w:rFonts w:cstheme="minorHAnsi"/>
          <w:b/>
          <w:bCs/>
        </w:rPr>
      </w:pPr>
      <w:r w:rsidRPr="000109A4">
        <w:rPr>
          <w:rFonts w:cstheme="minorHAnsi"/>
          <w:b/>
          <w:bCs/>
        </w:rPr>
        <w:t>9.</w:t>
      </w:r>
      <w:r w:rsidRPr="000109A4">
        <w:rPr>
          <w:rFonts w:cstheme="minorHAnsi"/>
          <w:b/>
          <w:bCs/>
        </w:rPr>
        <w:tab/>
        <w:t>Advertising</w:t>
      </w:r>
    </w:p>
    <w:p w14:paraId="10B30807" w14:textId="14C49B19" w:rsidR="008B6A96" w:rsidRDefault="008B6A96" w:rsidP="008B6A96">
      <w:pPr>
        <w:tabs>
          <w:tab w:val="left" w:pos="567"/>
        </w:tabs>
        <w:spacing w:after="0"/>
        <w:jc w:val="both"/>
        <w:rPr>
          <w:rFonts w:cstheme="minorHAnsi"/>
        </w:rPr>
      </w:pPr>
      <w:r w:rsidRPr="000109A4">
        <w:rPr>
          <w:rFonts w:cstheme="minorHAnsi"/>
          <w:b/>
          <w:bCs/>
        </w:rPr>
        <w:t>9.1</w:t>
      </w:r>
      <w:r w:rsidRPr="000109A4">
        <w:rPr>
          <w:rFonts w:cstheme="minorHAnsi"/>
          <w:b/>
          <w:bCs/>
        </w:rPr>
        <w:tab/>
        <w:t>Review of advertising to date</w:t>
      </w:r>
    </w:p>
    <w:p w14:paraId="75B214AD" w14:textId="19358578" w:rsidR="000109A4" w:rsidRPr="000109A4" w:rsidRDefault="0068209F" w:rsidP="008B6A96">
      <w:pPr>
        <w:tabs>
          <w:tab w:val="left" w:pos="567"/>
        </w:tabs>
        <w:spacing w:after="0"/>
        <w:jc w:val="both"/>
        <w:rPr>
          <w:rFonts w:cstheme="minorHAnsi"/>
        </w:rPr>
      </w:pPr>
      <w:r>
        <w:rPr>
          <w:rFonts w:cstheme="minorHAnsi"/>
        </w:rPr>
        <w:tab/>
        <w:t>There were a number of advertisers to date, but more could help finances</w:t>
      </w:r>
      <w:r>
        <w:rPr>
          <w:rFonts w:cstheme="minorHAnsi"/>
        </w:rPr>
        <w:tab/>
      </w:r>
      <w:r w:rsidR="000109A4">
        <w:rPr>
          <w:rFonts w:cstheme="minorHAnsi"/>
        </w:rPr>
        <w:tab/>
      </w:r>
    </w:p>
    <w:p w14:paraId="3F47A120" w14:textId="13E1F7D9" w:rsidR="008B6A96" w:rsidRDefault="008B6A96" w:rsidP="008B6A96">
      <w:pPr>
        <w:tabs>
          <w:tab w:val="left" w:pos="567"/>
        </w:tabs>
        <w:spacing w:after="0"/>
        <w:jc w:val="both"/>
        <w:rPr>
          <w:rFonts w:cstheme="minorHAnsi"/>
          <w:b/>
          <w:bCs/>
        </w:rPr>
      </w:pPr>
      <w:r w:rsidRPr="000109A4">
        <w:rPr>
          <w:rFonts w:cstheme="minorHAnsi"/>
          <w:b/>
          <w:bCs/>
        </w:rPr>
        <w:t>9.2</w:t>
      </w:r>
      <w:r w:rsidRPr="000109A4">
        <w:rPr>
          <w:rFonts w:cstheme="minorHAnsi"/>
          <w:b/>
          <w:bCs/>
        </w:rPr>
        <w:tab/>
        <w:t>Future advertising, including costs, ideas, volunteers</w:t>
      </w:r>
    </w:p>
    <w:p w14:paraId="7EA1C768" w14:textId="1F657512" w:rsidR="00050683" w:rsidRPr="000109A4" w:rsidRDefault="0068209F" w:rsidP="0068209F">
      <w:pPr>
        <w:tabs>
          <w:tab w:val="left" w:pos="567"/>
        </w:tabs>
        <w:spacing w:after="0"/>
        <w:ind w:left="567" w:hanging="567"/>
        <w:jc w:val="both"/>
        <w:rPr>
          <w:rFonts w:cstheme="minorHAnsi"/>
          <w:b/>
          <w:bCs/>
        </w:rPr>
      </w:pPr>
      <w:r>
        <w:rPr>
          <w:rFonts w:cstheme="minorHAnsi"/>
          <w:b/>
          <w:bCs/>
        </w:rPr>
        <w:tab/>
      </w:r>
      <w:r>
        <w:rPr>
          <w:rFonts w:cstheme="minorHAnsi"/>
        </w:rPr>
        <w:t>Advertisers formerly advertising in KIT could be revisited and approached.  Suggested a firm of solicitors could be approached and other larger firms.  Cllr. Gadsby offered to deal with that.</w:t>
      </w:r>
    </w:p>
    <w:p w14:paraId="39FD2563" w14:textId="77777777" w:rsidR="008B6A96" w:rsidRDefault="008B6A96" w:rsidP="008B6A96">
      <w:pPr>
        <w:tabs>
          <w:tab w:val="left" w:pos="567"/>
        </w:tabs>
        <w:spacing w:after="0"/>
        <w:jc w:val="both"/>
        <w:rPr>
          <w:rFonts w:cstheme="minorHAnsi"/>
        </w:rPr>
      </w:pPr>
    </w:p>
    <w:p w14:paraId="3F901BDC" w14:textId="516C6B79" w:rsidR="008B6A96" w:rsidRDefault="008B6A96" w:rsidP="008B6A96">
      <w:pPr>
        <w:tabs>
          <w:tab w:val="left" w:pos="567"/>
        </w:tabs>
        <w:spacing w:after="0"/>
        <w:ind w:left="567" w:hanging="567"/>
        <w:jc w:val="both"/>
        <w:rPr>
          <w:rFonts w:cstheme="minorHAnsi"/>
          <w:b/>
          <w:bCs/>
        </w:rPr>
      </w:pPr>
      <w:r w:rsidRPr="0068209F">
        <w:rPr>
          <w:rFonts w:cstheme="minorHAnsi"/>
          <w:b/>
          <w:bCs/>
        </w:rPr>
        <w:t>10.</w:t>
      </w:r>
      <w:r w:rsidRPr="0068209F">
        <w:rPr>
          <w:rFonts w:cstheme="minorHAnsi"/>
          <w:b/>
          <w:bCs/>
        </w:rPr>
        <w:tab/>
        <w:t>In the event that Coronavirus restrictions prevent or restrict holding an Annual Parish Meeting in 2021, to discuss the Magazine replicating its objectives</w:t>
      </w:r>
    </w:p>
    <w:p w14:paraId="152BEF97" w14:textId="7ABE56EF" w:rsidR="0068209F" w:rsidRPr="0068209F" w:rsidRDefault="0068209F" w:rsidP="008B6A96">
      <w:pPr>
        <w:tabs>
          <w:tab w:val="left" w:pos="567"/>
        </w:tabs>
        <w:spacing w:after="0"/>
        <w:ind w:left="567" w:hanging="567"/>
        <w:jc w:val="both"/>
        <w:rPr>
          <w:rFonts w:cstheme="minorHAnsi"/>
        </w:rPr>
      </w:pPr>
      <w:r>
        <w:rPr>
          <w:rFonts w:cstheme="minorHAnsi"/>
          <w:b/>
          <w:bCs/>
        </w:rPr>
        <w:tab/>
      </w:r>
      <w:r w:rsidRPr="0068209F">
        <w:rPr>
          <w:rFonts w:cstheme="minorHAnsi"/>
        </w:rPr>
        <w:t xml:space="preserve">The </w:t>
      </w:r>
      <w:r>
        <w:rPr>
          <w:rFonts w:cstheme="minorHAnsi"/>
        </w:rPr>
        <w:t xml:space="preserve">possibility of holding the Annual Parish Meeting was discussed, but this would depend upon Coronavirus regulations. </w:t>
      </w:r>
      <w:r w:rsidR="00AF7D41">
        <w:rPr>
          <w:rFonts w:cstheme="minorHAnsi"/>
        </w:rPr>
        <w:t xml:space="preserve"> At this point, it was mentioned that the Garden Club had suggested they could run a sunflower competition</w:t>
      </w:r>
      <w:r>
        <w:rPr>
          <w:rFonts w:cstheme="minorHAnsi"/>
        </w:rPr>
        <w:t xml:space="preserve"> </w:t>
      </w:r>
      <w:r w:rsidR="00AF7D41">
        <w:rPr>
          <w:rFonts w:cstheme="minorHAnsi"/>
        </w:rPr>
        <w:t>in the village, to be grown in front gardens, with competition for tallest.</w:t>
      </w:r>
    </w:p>
    <w:p w14:paraId="1689990C" w14:textId="77777777" w:rsidR="008B6A96" w:rsidRDefault="008B6A96" w:rsidP="008B6A96">
      <w:pPr>
        <w:tabs>
          <w:tab w:val="left" w:pos="567"/>
        </w:tabs>
        <w:spacing w:after="0"/>
        <w:ind w:left="567" w:hanging="567"/>
        <w:jc w:val="both"/>
        <w:rPr>
          <w:rFonts w:cstheme="minorHAnsi"/>
        </w:rPr>
      </w:pPr>
    </w:p>
    <w:p w14:paraId="37C117D5" w14:textId="786A51EA" w:rsidR="008B6A96" w:rsidRDefault="008B6A96" w:rsidP="008B6A96">
      <w:pPr>
        <w:tabs>
          <w:tab w:val="left" w:pos="567"/>
        </w:tabs>
        <w:spacing w:after="0"/>
        <w:ind w:left="567" w:hanging="567"/>
        <w:jc w:val="both"/>
        <w:rPr>
          <w:rFonts w:cstheme="minorHAnsi"/>
        </w:rPr>
      </w:pPr>
      <w:r w:rsidRPr="0068209F">
        <w:rPr>
          <w:rFonts w:cstheme="minorHAnsi"/>
          <w:b/>
          <w:bCs/>
        </w:rPr>
        <w:t>11.</w:t>
      </w:r>
      <w:r w:rsidRPr="0068209F">
        <w:rPr>
          <w:rFonts w:cstheme="minorHAnsi"/>
          <w:b/>
          <w:bCs/>
        </w:rPr>
        <w:tab/>
        <w:t>Correspondence</w:t>
      </w:r>
    </w:p>
    <w:p w14:paraId="21D568EF" w14:textId="1EC3C4E1" w:rsidR="0068209F" w:rsidRDefault="0068209F" w:rsidP="008B6A96">
      <w:pPr>
        <w:tabs>
          <w:tab w:val="left" w:pos="567"/>
        </w:tabs>
        <w:spacing w:after="0"/>
        <w:ind w:left="567" w:hanging="567"/>
        <w:jc w:val="both"/>
        <w:rPr>
          <w:rFonts w:cstheme="minorHAnsi"/>
        </w:rPr>
      </w:pPr>
      <w:r>
        <w:rPr>
          <w:rFonts w:cstheme="minorHAnsi"/>
        </w:rPr>
        <w:tab/>
        <w:t>Village Voice had been well received and seemed to be popular</w:t>
      </w:r>
    </w:p>
    <w:p w14:paraId="5764B564" w14:textId="5103CDEB" w:rsidR="0068209F" w:rsidRDefault="0068209F" w:rsidP="008B6A96">
      <w:pPr>
        <w:tabs>
          <w:tab w:val="left" w:pos="567"/>
        </w:tabs>
        <w:spacing w:after="0"/>
        <w:ind w:left="567" w:hanging="567"/>
        <w:jc w:val="both"/>
        <w:rPr>
          <w:rFonts w:cstheme="minorHAnsi"/>
        </w:rPr>
      </w:pPr>
      <w:r>
        <w:rPr>
          <w:rFonts w:cstheme="minorHAnsi"/>
        </w:rPr>
        <w:tab/>
        <w:t>No other correspondence received</w:t>
      </w:r>
    </w:p>
    <w:p w14:paraId="19FF9ED1" w14:textId="7E7C87B9" w:rsidR="0068209F" w:rsidRDefault="0068209F" w:rsidP="008B6A96">
      <w:pPr>
        <w:tabs>
          <w:tab w:val="left" w:pos="567"/>
        </w:tabs>
        <w:spacing w:after="0"/>
        <w:ind w:left="567" w:hanging="567"/>
        <w:jc w:val="both"/>
        <w:rPr>
          <w:rFonts w:cstheme="minorHAnsi"/>
        </w:rPr>
      </w:pPr>
    </w:p>
    <w:p w14:paraId="3B173942" w14:textId="77777777" w:rsidR="0068209F" w:rsidRPr="005F128B" w:rsidRDefault="0068209F" w:rsidP="0068209F">
      <w:pPr>
        <w:tabs>
          <w:tab w:val="left" w:pos="567"/>
        </w:tabs>
        <w:spacing w:after="0"/>
        <w:jc w:val="both"/>
        <w:rPr>
          <w:rFonts w:cstheme="minorHAnsi"/>
          <w:b/>
          <w:bCs/>
        </w:rPr>
      </w:pPr>
      <w:r w:rsidRPr="005F128B">
        <w:rPr>
          <w:rFonts w:cstheme="minorHAnsi"/>
          <w:b/>
          <w:bCs/>
        </w:rPr>
        <w:t>7.3</w:t>
      </w:r>
      <w:r w:rsidRPr="005F128B">
        <w:rPr>
          <w:rFonts w:cstheme="minorHAnsi"/>
          <w:b/>
          <w:bCs/>
        </w:rPr>
        <w:tab/>
        <w:t>To confirm and agree printing and any other costs</w:t>
      </w:r>
    </w:p>
    <w:p w14:paraId="0A6FAF35" w14:textId="013A47DE" w:rsidR="0068209F" w:rsidRPr="0068209F" w:rsidRDefault="0068209F" w:rsidP="008B6A96">
      <w:pPr>
        <w:tabs>
          <w:tab w:val="left" w:pos="567"/>
        </w:tabs>
        <w:spacing w:after="0"/>
        <w:ind w:left="567" w:hanging="567"/>
        <w:jc w:val="both"/>
        <w:rPr>
          <w:rFonts w:cstheme="minorHAnsi"/>
        </w:rPr>
      </w:pPr>
      <w:r>
        <w:rPr>
          <w:rFonts w:cstheme="minorHAnsi"/>
        </w:rPr>
        <w:tab/>
        <w:t xml:space="preserve">Cllr. Hicks to produce a spreadsheet.  The latest printing costs were £202 plus £26 for leaflets.  Income had been £260.  Costs approved.  Future costs </w:t>
      </w:r>
      <w:r w:rsidR="00AF7D41">
        <w:rPr>
          <w:rFonts w:cstheme="minorHAnsi"/>
        </w:rPr>
        <w:t xml:space="preserve">noted, </w:t>
      </w:r>
      <w:r>
        <w:rPr>
          <w:rFonts w:cstheme="minorHAnsi"/>
        </w:rPr>
        <w:t>including software</w:t>
      </w:r>
      <w:r w:rsidR="00AF7D41">
        <w:rPr>
          <w:rFonts w:cstheme="minorHAnsi"/>
        </w:rPr>
        <w:t xml:space="preserve"> </w:t>
      </w:r>
      <w:r w:rsidR="008175D5">
        <w:rPr>
          <w:rFonts w:cstheme="minorHAnsi"/>
        </w:rPr>
        <w:t>(</w:t>
      </w:r>
      <w:r w:rsidR="00AF7D41">
        <w:rPr>
          <w:rFonts w:cstheme="minorHAnsi"/>
        </w:rPr>
        <w:t>currently no cost as Cllr. Chapman</w:t>
      </w:r>
      <w:r w:rsidR="008175D5">
        <w:rPr>
          <w:rFonts w:cstheme="minorHAnsi"/>
        </w:rPr>
        <w:t>’</w:t>
      </w:r>
      <w:r w:rsidR="00AF7D41">
        <w:rPr>
          <w:rFonts w:cstheme="minorHAnsi"/>
        </w:rPr>
        <w:t>s company software was used</w:t>
      </w:r>
      <w:r w:rsidR="008175D5">
        <w:rPr>
          <w:rFonts w:cstheme="minorHAnsi"/>
        </w:rPr>
        <w:t>)</w:t>
      </w:r>
      <w:r w:rsidR="00AF7D41">
        <w:rPr>
          <w:rFonts w:cstheme="minorHAnsi"/>
        </w:rPr>
        <w:t xml:space="preserve">. </w:t>
      </w:r>
    </w:p>
    <w:p w14:paraId="05BC223F" w14:textId="77777777" w:rsidR="008B6A96" w:rsidRPr="00AF7D41" w:rsidRDefault="008B6A96" w:rsidP="008B6A96">
      <w:pPr>
        <w:tabs>
          <w:tab w:val="left" w:pos="567"/>
        </w:tabs>
        <w:spacing w:after="0"/>
        <w:ind w:left="567" w:hanging="567"/>
        <w:jc w:val="both"/>
        <w:rPr>
          <w:rFonts w:cstheme="minorHAnsi"/>
          <w:b/>
          <w:bCs/>
        </w:rPr>
      </w:pPr>
    </w:p>
    <w:p w14:paraId="1D7A7287" w14:textId="376A6B7F" w:rsidR="008B6A96" w:rsidRDefault="008B6A96" w:rsidP="008B6A96">
      <w:pPr>
        <w:tabs>
          <w:tab w:val="left" w:pos="567"/>
        </w:tabs>
        <w:spacing w:after="0"/>
        <w:ind w:left="567" w:hanging="567"/>
        <w:jc w:val="both"/>
        <w:rPr>
          <w:rFonts w:cstheme="minorHAnsi"/>
        </w:rPr>
      </w:pPr>
      <w:r w:rsidRPr="00AF7D41">
        <w:rPr>
          <w:rFonts w:cstheme="minorHAnsi"/>
          <w:b/>
          <w:bCs/>
        </w:rPr>
        <w:t>12.</w:t>
      </w:r>
      <w:r w:rsidRPr="00AF7D41">
        <w:rPr>
          <w:rFonts w:cstheme="minorHAnsi"/>
          <w:b/>
          <w:bCs/>
        </w:rPr>
        <w:tab/>
        <w:t>Date of next meeting and close of meeting</w:t>
      </w:r>
    </w:p>
    <w:p w14:paraId="08AABEBB" w14:textId="02429649" w:rsidR="00AF7D41" w:rsidRDefault="00AF7D41" w:rsidP="008B6A96">
      <w:pPr>
        <w:tabs>
          <w:tab w:val="left" w:pos="567"/>
        </w:tabs>
        <w:spacing w:after="0"/>
        <w:ind w:left="567" w:hanging="567"/>
        <w:jc w:val="both"/>
        <w:rPr>
          <w:rFonts w:cstheme="minorHAnsi"/>
        </w:rPr>
      </w:pPr>
      <w:r>
        <w:rPr>
          <w:rFonts w:cstheme="minorHAnsi"/>
        </w:rPr>
        <w:tab/>
        <w:t>The next formal meeting would be in July.</w:t>
      </w:r>
    </w:p>
    <w:p w14:paraId="4F8C2B5C" w14:textId="2E04F672" w:rsidR="00AF7D41" w:rsidRPr="00AF7D41" w:rsidRDefault="00AF7D41" w:rsidP="008B6A96">
      <w:pPr>
        <w:tabs>
          <w:tab w:val="left" w:pos="567"/>
        </w:tabs>
        <w:spacing w:after="0"/>
        <w:ind w:left="567" w:hanging="567"/>
        <w:jc w:val="both"/>
        <w:rPr>
          <w:rFonts w:cstheme="minorHAnsi"/>
        </w:rPr>
      </w:pPr>
      <w:r>
        <w:rPr>
          <w:rFonts w:cstheme="minorHAnsi"/>
        </w:rPr>
        <w:tab/>
        <w:t>There being no further business the meeting closed at 8.03pm</w:t>
      </w:r>
    </w:p>
    <w:p w14:paraId="7F3B0AFD" w14:textId="17217650" w:rsidR="001F2181" w:rsidRDefault="001F2181" w:rsidP="008B6A96">
      <w:pPr>
        <w:tabs>
          <w:tab w:val="left" w:pos="567"/>
          <w:tab w:val="left" w:pos="993"/>
          <w:tab w:val="left" w:pos="4050"/>
        </w:tabs>
        <w:spacing w:after="0"/>
        <w:ind w:left="993" w:hanging="993"/>
        <w:jc w:val="both"/>
      </w:pPr>
    </w:p>
    <w:sectPr w:rsidR="001F2181"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09A4"/>
    <w:rsid w:val="00013315"/>
    <w:rsid w:val="00020480"/>
    <w:rsid w:val="0004716C"/>
    <w:rsid w:val="00047CE2"/>
    <w:rsid w:val="00050683"/>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25C07"/>
    <w:rsid w:val="001324C6"/>
    <w:rsid w:val="0016104E"/>
    <w:rsid w:val="00164DD0"/>
    <w:rsid w:val="0016698D"/>
    <w:rsid w:val="001753CB"/>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74A27"/>
    <w:rsid w:val="002842D5"/>
    <w:rsid w:val="002844CC"/>
    <w:rsid w:val="0029267B"/>
    <w:rsid w:val="00296C05"/>
    <w:rsid w:val="0029733F"/>
    <w:rsid w:val="002A6759"/>
    <w:rsid w:val="002B76F8"/>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A5DCB"/>
    <w:rsid w:val="003B12A8"/>
    <w:rsid w:val="003C50E2"/>
    <w:rsid w:val="003D52BB"/>
    <w:rsid w:val="003E0694"/>
    <w:rsid w:val="003E384A"/>
    <w:rsid w:val="003F36CE"/>
    <w:rsid w:val="00401459"/>
    <w:rsid w:val="00412AD8"/>
    <w:rsid w:val="00425A9B"/>
    <w:rsid w:val="00436DE1"/>
    <w:rsid w:val="004624C2"/>
    <w:rsid w:val="00467AF1"/>
    <w:rsid w:val="00467C76"/>
    <w:rsid w:val="00467F3B"/>
    <w:rsid w:val="0047490A"/>
    <w:rsid w:val="00483A27"/>
    <w:rsid w:val="00487631"/>
    <w:rsid w:val="00495427"/>
    <w:rsid w:val="004A080D"/>
    <w:rsid w:val="004A6620"/>
    <w:rsid w:val="004B242F"/>
    <w:rsid w:val="004E0A32"/>
    <w:rsid w:val="004E0A40"/>
    <w:rsid w:val="004F520C"/>
    <w:rsid w:val="005215AF"/>
    <w:rsid w:val="005561F4"/>
    <w:rsid w:val="00583C0E"/>
    <w:rsid w:val="005919F0"/>
    <w:rsid w:val="005927E8"/>
    <w:rsid w:val="005A190A"/>
    <w:rsid w:val="005C40FF"/>
    <w:rsid w:val="005F128B"/>
    <w:rsid w:val="00602386"/>
    <w:rsid w:val="00611623"/>
    <w:rsid w:val="00615B68"/>
    <w:rsid w:val="00615C39"/>
    <w:rsid w:val="00616866"/>
    <w:rsid w:val="00622C8C"/>
    <w:rsid w:val="00630F95"/>
    <w:rsid w:val="00635CFE"/>
    <w:rsid w:val="00663BD7"/>
    <w:rsid w:val="00671354"/>
    <w:rsid w:val="006715A5"/>
    <w:rsid w:val="0068209F"/>
    <w:rsid w:val="006910D3"/>
    <w:rsid w:val="006913A8"/>
    <w:rsid w:val="00693BCA"/>
    <w:rsid w:val="006B57CC"/>
    <w:rsid w:val="006F0262"/>
    <w:rsid w:val="006F11FE"/>
    <w:rsid w:val="006F7831"/>
    <w:rsid w:val="0071227C"/>
    <w:rsid w:val="0071569D"/>
    <w:rsid w:val="007278AB"/>
    <w:rsid w:val="00756451"/>
    <w:rsid w:val="007614BF"/>
    <w:rsid w:val="007749C8"/>
    <w:rsid w:val="00777A8E"/>
    <w:rsid w:val="00787FEF"/>
    <w:rsid w:val="007B0B9B"/>
    <w:rsid w:val="007D565D"/>
    <w:rsid w:val="007E2913"/>
    <w:rsid w:val="007F0DB5"/>
    <w:rsid w:val="00814C4B"/>
    <w:rsid w:val="008175D5"/>
    <w:rsid w:val="0082202E"/>
    <w:rsid w:val="00825CBB"/>
    <w:rsid w:val="0084192A"/>
    <w:rsid w:val="00842A69"/>
    <w:rsid w:val="008532F9"/>
    <w:rsid w:val="0087097C"/>
    <w:rsid w:val="0088005D"/>
    <w:rsid w:val="00881AA5"/>
    <w:rsid w:val="008B05E1"/>
    <w:rsid w:val="008B11B5"/>
    <w:rsid w:val="008B6A96"/>
    <w:rsid w:val="008B7D3E"/>
    <w:rsid w:val="008C1E84"/>
    <w:rsid w:val="008C6DDE"/>
    <w:rsid w:val="008D303C"/>
    <w:rsid w:val="008D30EA"/>
    <w:rsid w:val="008D733F"/>
    <w:rsid w:val="008E1ABF"/>
    <w:rsid w:val="008E2EBC"/>
    <w:rsid w:val="008E7B5C"/>
    <w:rsid w:val="008F15B9"/>
    <w:rsid w:val="0091262E"/>
    <w:rsid w:val="009138CA"/>
    <w:rsid w:val="009328FC"/>
    <w:rsid w:val="00936BDB"/>
    <w:rsid w:val="00946AEA"/>
    <w:rsid w:val="00955964"/>
    <w:rsid w:val="009658F6"/>
    <w:rsid w:val="009802C7"/>
    <w:rsid w:val="009834AB"/>
    <w:rsid w:val="009C768A"/>
    <w:rsid w:val="009D7B28"/>
    <w:rsid w:val="009E63DF"/>
    <w:rsid w:val="009F09F6"/>
    <w:rsid w:val="009F70CD"/>
    <w:rsid w:val="00A1542F"/>
    <w:rsid w:val="00A17983"/>
    <w:rsid w:val="00A56BF0"/>
    <w:rsid w:val="00A62768"/>
    <w:rsid w:val="00A75BD8"/>
    <w:rsid w:val="00A91915"/>
    <w:rsid w:val="00AB1E94"/>
    <w:rsid w:val="00AB651F"/>
    <w:rsid w:val="00AD0637"/>
    <w:rsid w:val="00AD55CE"/>
    <w:rsid w:val="00AD77A2"/>
    <w:rsid w:val="00AF6718"/>
    <w:rsid w:val="00AF7D41"/>
    <w:rsid w:val="00B01198"/>
    <w:rsid w:val="00B03416"/>
    <w:rsid w:val="00B1232E"/>
    <w:rsid w:val="00B22B47"/>
    <w:rsid w:val="00B32951"/>
    <w:rsid w:val="00B34AE9"/>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0597C"/>
    <w:rsid w:val="00C059C0"/>
    <w:rsid w:val="00C105AD"/>
    <w:rsid w:val="00C2174C"/>
    <w:rsid w:val="00C32BA5"/>
    <w:rsid w:val="00C46497"/>
    <w:rsid w:val="00C46629"/>
    <w:rsid w:val="00C5348E"/>
    <w:rsid w:val="00C55A39"/>
    <w:rsid w:val="00C60F2F"/>
    <w:rsid w:val="00C67B08"/>
    <w:rsid w:val="00C71ECC"/>
    <w:rsid w:val="00C91E8D"/>
    <w:rsid w:val="00C96EB5"/>
    <w:rsid w:val="00CA27AF"/>
    <w:rsid w:val="00CB41A8"/>
    <w:rsid w:val="00CE207D"/>
    <w:rsid w:val="00CE6C09"/>
    <w:rsid w:val="00D01950"/>
    <w:rsid w:val="00D26003"/>
    <w:rsid w:val="00D36D80"/>
    <w:rsid w:val="00D42EBE"/>
    <w:rsid w:val="00D7578A"/>
    <w:rsid w:val="00DA260B"/>
    <w:rsid w:val="00DA3925"/>
    <w:rsid w:val="00DC3E2F"/>
    <w:rsid w:val="00DE0092"/>
    <w:rsid w:val="00DF47E5"/>
    <w:rsid w:val="00E04C8E"/>
    <w:rsid w:val="00E10BAB"/>
    <w:rsid w:val="00E670DB"/>
    <w:rsid w:val="00E85905"/>
    <w:rsid w:val="00E85C47"/>
    <w:rsid w:val="00E91DDF"/>
    <w:rsid w:val="00E920CD"/>
    <w:rsid w:val="00EA54E6"/>
    <w:rsid w:val="00EB3180"/>
    <w:rsid w:val="00ED2901"/>
    <w:rsid w:val="00ED4185"/>
    <w:rsid w:val="00ED71F7"/>
    <w:rsid w:val="00EE51E0"/>
    <w:rsid w:val="00EE54B0"/>
    <w:rsid w:val="00EF6F4B"/>
    <w:rsid w:val="00F1083A"/>
    <w:rsid w:val="00F11A1A"/>
    <w:rsid w:val="00F135BB"/>
    <w:rsid w:val="00F173A1"/>
    <w:rsid w:val="00F35C04"/>
    <w:rsid w:val="00F5121D"/>
    <w:rsid w:val="00F80C2D"/>
    <w:rsid w:val="00F925BC"/>
    <w:rsid w:val="00F92F70"/>
    <w:rsid w:val="00F95768"/>
    <w:rsid w:val="00F9726E"/>
    <w:rsid w:val="00FB14D2"/>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6</cp:revision>
  <cp:lastPrinted>2021-04-21T09:38:00Z</cp:lastPrinted>
  <dcterms:created xsi:type="dcterms:W3CDTF">2021-04-15T10:00:00Z</dcterms:created>
  <dcterms:modified xsi:type="dcterms:W3CDTF">2021-04-21T09:43:00Z</dcterms:modified>
</cp:coreProperties>
</file>