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A0FC0" w14:textId="110E1A78" w:rsidR="00787FEF" w:rsidRDefault="00E670DB" w:rsidP="00787FEF">
      <w:pPr>
        <w:jc w:val="right"/>
        <w:rPr>
          <w:b/>
          <w:sz w:val="28"/>
          <w:szCs w:val="28"/>
        </w:rPr>
      </w:pPr>
      <w:bookmarkStart w:id="0" w:name="_Hlk50969375"/>
      <w:r>
        <w:rPr>
          <w:b/>
          <w:sz w:val="28"/>
          <w:szCs w:val="28"/>
        </w:rPr>
        <w:t>0</w:t>
      </w:r>
      <w:r w:rsidR="00250DBE">
        <w:rPr>
          <w:b/>
          <w:sz w:val="28"/>
          <w:szCs w:val="28"/>
        </w:rPr>
        <w:t>14</w:t>
      </w:r>
    </w:p>
    <w:bookmarkEnd w:id="0"/>
    <w:p w14:paraId="7DFB3FD8" w14:textId="77777777" w:rsidR="00B32951" w:rsidRDefault="00B32951" w:rsidP="00B1232E">
      <w:pPr>
        <w:jc w:val="center"/>
      </w:pPr>
      <w:r w:rsidRPr="00B32951">
        <w:t>DRAFT</w:t>
      </w:r>
    </w:p>
    <w:p w14:paraId="2ACD2E7E" w14:textId="77777777" w:rsidR="009328FC" w:rsidRDefault="00B32951" w:rsidP="00B1232E">
      <w:pPr>
        <w:jc w:val="center"/>
        <w:rPr>
          <w:b/>
        </w:rPr>
      </w:pPr>
      <w:r>
        <w:rPr>
          <w:b/>
        </w:rPr>
        <w:t>MINUTES OF MEETING OF ALDBOROUGH AND THURGARTON PARISH COUNCIL</w:t>
      </w:r>
    </w:p>
    <w:p w14:paraId="0F6614C9" w14:textId="00DA744F" w:rsidR="00B32951" w:rsidRDefault="00B32951" w:rsidP="00B5796A">
      <w:pPr>
        <w:spacing w:after="0"/>
        <w:jc w:val="center"/>
      </w:pPr>
      <w:r w:rsidRPr="00B32951">
        <w:t>Held on</w:t>
      </w:r>
      <w:r>
        <w:t xml:space="preserve"> </w:t>
      </w:r>
      <w:r w:rsidR="00250DBE">
        <w:t>Tuesday 12th January 2021</w:t>
      </w:r>
      <w:r w:rsidR="00CB41A8">
        <w:t>0</w:t>
      </w:r>
      <w:r w:rsidR="00756451">
        <w:t xml:space="preserve"> </w:t>
      </w:r>
      <w:r>
        <w:t xml:space="preserve">at 7pm </w:t>
      </w:r>
      <w:r w:rsidR="00C2174C">
        <w:t>via Zoom</w:t>
      </w:r>
    </w:p>
    <w:p w14:paraId="5A3819F1" w14:textId="77777777" w:rsidR="00B32951" w:rsidRDefault="00B32951" w:rsidP="00B1232E">
      <w:pPr>
        <w:spacing w:after="0"/>
        <w:jc w:val="both"/>
      </w:pPr>
    </w:p>
    <w:p w14:paraId="3F8345FE" w14:textId="48BD6706" w:rsidR="00070D75" w:rsidRDefault="00B32951" w:rsidP="00B1232E">
      <w:pPr>
        <w:tabs>
          <w:tab w:val="left" w:pos="2127"/>
        </w:tabs>
        <w:spacing w:after="0"/>
        <w:ind w:left="2127" w:hanging="2127"/>
        <w:jc w:val="both"/>
      </w:pPr>
      <w:r>
        <w:t>Present:</w:t>
      </w:r>
      <w:r>
        <w:tab/>
        <w:t>Chair</w:t>
      </w:r>
      <w:r w:rsidR="00B60F9B">
        <w:t>man</w:t>
      </w:r>
      <w:r w:rsidR="00756451">
        <w:t xml:space="preserve"> </w:t>
      </w:r>
      <w:r>
        <w:t>Cllr.</w:t>
      </w:r>
      <w:r w:rsidR="0024395B">
        <w:t xml:space="preserve"> </w:t>
      </w:r>
      <w:r w:rsidR="00E85C47">
        <w:t>P.</w:t>
      </w:r>
      <w:r w:rsidR="00B5796A">
        <w:t xml:space="preserve"> Chapman</w:t>
      </w:r>
      <w:r w:rsidR="00050860">
        <w:t>,</w:t>
      </w:r>
      <w:r w:rsidR="00C2174C">
        <w:t xml:space="preserve"> Vice Chair Cllr </w:t>
      </w:r>
      <w:r w:rsidR="00B5796A">
        <w:t xml:space="preserve">R. Gadsby, Cllr. </w:t>
      </w:r>
      <w:r w:rsidR="008E7B5C">
        <w:t>P</w:t>
      </w:r>
      <w:r w:rsidR="00B5796A">
        <w:t xml:space="preserve">. </w:t>
      </w:r>
      <w:r w:rsidR="008E7B5C">
        <w:t>M</w:t>
      </w:r>
      <w:r w:rsidR="00B5796A">
        <w:t>. Elliott, Cllr. T. Gibbons,</w:t>
      </w:r>
      <w:r w:rsidR="00050860">
        <w:t xml:space="preserve"> </w:t>
      </w:r>
      <w:r w:rsidR="00756451">
        <w:t>Cllr. P. Ha</w:t>
      </w:r>
      <w:r w:rsidR="00070D75">
        <w:t>ll</w:t>
      </w:r>
      <w:r w:rsidR="00C2174C">
        <w:t>, Cllr. A. Hicks</w:t>
      </w:r>
    </w:p>
    <w:p w14:paraId="28E20090" w14:textId="15F7B5CC" w:rsidR="00B32951" w:rsidRDefault="00B32951" w:rsidP="00B1232E">
      <w:pPr>
        <w:tabs>
          <w:tab w:val="left" w:pos="2127"/>
        </w:tabs>
        <w:spacing w:after="0"/>
        <w:ind w:left="2127" w:hanging="2127"/>
        <w:jc w:val="both"/>
      </w:pPr>
      <w:r>
        <w:t>In attendance:</w:t>
      </w:r>
      <w:r>
        <w:tab/>
      </w:r>
      <w:r w:rsidR="00C46497">
        <w:tab/>
        <w:t>Clerk Mrs. S. Hayden</w:t>
      </w:r>
    </w:p>
    <w:p w14:paraId="7C1528AF" w14:textId="085194C5" w:rsidR="00B5796A" w:rsidRDefault="00B5796A" w:rsidP="00B1232E">
      <w:pPr>
        <w:tabs>
          <w:tab w:val="left" w:pos="2127"/>
        </w:tabs>
        <w:spacing w:after="0"/>
        <w:ind w:left="2127" w:hanging="2127"/>
        <w:jc w:val="both"/>
      </w:pPr>
      <w:r>
        <w:tab/>
        <w:t>District Cllr. J. Toye</w:t>
      </w:r>
      <w:r>
        <w:tab/>
      </w:r>
    </w:p>
    <w:p w14:paraId="21BD807C" w14:textId="164C89E7" w:rsidR="00467AF1" w:rsidRDefault="00756451" w:rsidP="00C2174C">
      <w:pPr>
        <w:tabs>
          <w:tab w:val="left" w:pos="2127"/>
        </w:tabs>
        <w:spacing w:after="0"/>
        <w:ind w:left="2127" w:hanging="2127"/>
        <w:jc w:val="both"/>
      </w:pPr>
      <w:r>
        <w:tab/>
      </w:r>
      <w:r w:rsidR="00050860">
        <w:tab/>
      </w:r>
      <w:r w:rsidR="00250DBE">
        <w:t>6</w:t>
      </w:r>
      <w:r w:rsidR="00C46497">
        <w:t xml:space="preserve"> members of public</w:t>
      </w:r>
      <w:r w:rsidR="00C2174C">
        <w:t xml:space="preserve"> </w:t>
      </w:r>
    </w:p>
    <w:p w14:paraId="3012E095" w14:textId="5F3E7D8F" w:rsidR="0024395B" w:rsidRDefault="0024395B" w:rsidP="00B1232E">
      <w:pPr>
        <w:tabs>
          <w:tab w:val="left" w:pos="2160"/>
        </w:tabs>
        <w:spacing w:after="0"/>
        <w:jc w:val="both"/>
      </w:pPr>
    </w:p>
    <w:p w14:paraId="5E37116B" w14:textId="2689E6BE" w:rsidR="00B5796A" w:rsidRDefault="00B5796A" w:rsidP="00B5796A">
      <w:pPr>
        <w:spacing w:after="0"/>
        <w:jc w:val="both"/>
      </w:pPr>
      <w:r>
        <w:t xml:space="preserve">The </w:t>
      </w:r>
      <w:r w:rsidR="00756451">
        <w:t>Chair</w:t>
      </w:r>
      <w:r w:rsidR="00E85C47">
        <w:t>man</w:t>
      </w:r>
      <w:r w:rsidR="00756451">
        <w:t xml:space="preserve"> opened the</w:t>
      </w:r>
      <w:r w:rsidR="00C46497">
        <w:t xml:space="preserve"> meeting </w:t>
      </w:r>
      <w:r w:rsidR="00756451">
        <w:t xml:space="preserve">at </w:t>
      </w:r>
      <w:r w:rsidR="00050860">
        <w:t>7</w:t>
      </w:r>
      <w:r w:rsidR="00E85C47">
        <w:t>.</w:t>
      </w:r>
      <w:r w:rsidR="00CB41A8">
        <w:t>0</w:t>
      </w:r>
      <w:r w:rsidR="00250DBE">
        <w:t>2</w:t>
      </w:r>
      <w:r w:rsidR="00070D75">
        <w:t>pm</w:t>
      </w:r>
      <w:r w:rsidR="00250DBE">
        <w:t xml:space="preserve"> and Cllr. Gadsby noted that she was recording the meeting</w:t>
      </w:r>
    </w:p>
    <w:p w14:paraId="10CFEA34" w14:textId="4B865064" w:rsidR="00B5796A" w:rsidRDefault="00B5796A" w:rsidP="00B5796A">
      <w:pPr>
        <w:spacing w:after="0"/>
        <w:jc w:val="both"/>
      </w:pPr>
    </w:p>
    <w:p w14:paraId="34106E5F" w14:textId="4ED2E753" w:rsidR="006F11FE" w:rsidRPr="006F11FE" w:rsidRDefault="00CB41A8" w:rsidP="00622C8C">
      <w:pPr>
        <w:tabs>
          <w:tab w:val="left" w:pos="993"/>
        </w:tabs>
        <w:spacing w:after="0"/>
        <w:jc w:val="both"/>
        <w:rPr>
          <w:u w:val="single"/>
        </w:rPr>
      </w:pPr>
      <w:r>
        <w:t>1</w:t>
      </w:r>
      <w:r w:rsidR="006F11FE">
        <w:rPr>
          <w:b/>
        </w:rPr>
        <w:t>.</w:t>
      </w:r>
      <w:r w:rsidR="00622C8C">
        <w:rPr>
          <w:b/>
        </w:rPr>
        <w:tab/>
      </w:r>
      <w:r w:rsidR="006F11FE" w:rsidRPr="00D42EBE">
        <w:rPr>
          <w:b/>
        </w:rPr>
        <w:t>To consider and accept a</w:t>
      </w:r>
      <w:r w:rsidR="00C46497" w:rsidRPr="00D42EBE">
        <w:rPr>
          <w:b/>
          <w:bCs/>
        </w:rPr>
        <w:t>pologies</w:t>
      </w:r>
      <w:r w:rsidR="006F11FE" w:rsidRPr="00D42EBE">
        <w:rPr>
          <w:b/>
          <w:bCs/>
        </w:rPr>
        <w:t xml:space="preserve"> for absence</w:t>
      </w:r>
    </w:p>
    <w:p w14:paraId="6BF6E2BE" w14:textId="13F7881A" w:rsidR="00C2174C" w:rsidRDefault="006F11FE" w:rsidP="00C2174C">
      <w:pPr>
        <w:tabs>
          <w:tab w:val="left" w:pos="993"/>
        </w:tabs>
        <w:spacing w:after="0"/>
        <w:ind w:left="990" w:hanging="990"/>
        <w:jc w:val="both"/>
      </w:pPr>
      <w:r w:rsidRPr="006F11FE">
        <w:rPr>
          <w:bCs/>
        </w:rPr>
        <w:t>0</w:t>
      </w:r>
      <w:r w:rsidR="00756451">
        <w:rPr>
          <w:bCs/>
        </w:rPr>
        <w:t>2</w:t>
      </w:r>
      <w:r w:rsidR="00250DBE">
        <w:rPr>
          <w:bCs/>
        </w:rPr>
        <w:t>1</w:t>
      </w:r>
      <w:r w:rsidRPr="006F11FE">
        <w:rPr>
          <w:bCs/>
        </w:rPr>
        <w:t>/</w:t>
      </w:r>
      <w:proofErr w:type="gramStart"/>
      <w:r w:rsidR="00CB41A8">
        <w:rPr>
          <w:bCs/>
        </w:rPr>
        <w:t>1</w:t>
      </w:r>
      <w:r>
        <w:rPr>
          <w:b/>
        </w:rPr>
        <w:t xml:space="preserve">  </w:t>
      </w:r>
      <w:r>
        <w:tab/>
      </w:r>
      <w:proofErr w:type="gramEnd"/>
      <w:r w:rsidR="00250DBE">
        <w:t xml:space="preserve">Apologies were accepted from Cllr. </w:t>
      </w:r>
      <w:r w:rsidR="00C2174C">
        <w:t>D. Gallant</w:t>
      </w:r>
      <w:r w:rsidR="00CB41A8">
        <w:t xml:space="preserve"> </w:t>
      </w:r>
      <w:r w:rsidR="00250DBE">
        <w:t>who was not able to attend</w:t>
      </w:r>
      <w:r w:rsidR="00CB41A8">
        <w:t xml:space="preserve"> Zoom meetings. </w:t>
      </w:r>
      <w:r w:rsidR="00250DBE">
        <w:t xml:space="preserve"> C</w:t>
      </w:r>
      <w:r w:rsidR="00C55A39">
        <w:t>ounty</w:t>
      </w:r>
      <w:r w:rsidR="00250DBE">
        <w:t xml:space="preserve"> Cllr. J. Timewell had sent his apologies</w:t>
      </w:r>
      <w:r w:rsidR="00C2174C">
        <w:t xml:space="preserve"> </w:t>
      </w:r>
      <w:r w:rsidR="005927E8">
        <w:t>and asked that if the Parish Council had any queries he could help with, could they please contact him.</w:t>
      </w:r>
    </w:p>
    <w:p w14:paraId="15C2042C" w14:textId="77777777" w:rsidR="00C2174C" w:rsidRDefault="00C2174C" w:rsidP="00C2174C">
      <w:pPr>
        <w:tabs>
          <w:tab w:val="left" w:pos="993"/>
        </w:tabs>
        <w:spacing w:after="0"/>
        <w:ind w:left="990" w:hanging="990"/>
        <w:jc w:val="both"/>
      </w:pPr>
    </w:p>
    <w:p w14:paraId="16668529" w14:textId="0E06C063" w:rsidR="00C46497" w:rsidRPr="00E920CD" w:rsidRDefault="00CB41A8" w:rsidP="00B1232E">
      <w:pPr>
        <w:tabs>
          <w:tab w:val="left" w:pos="993"/>
        </w:tabs>
        <w:spacing w:after="0"/>
        <w:ind w:left="993" w:hanging="993"/>
        <w:jc w:val="both"/>
        <w:rPr>
          <w:b/>
          <w:bCs/>
        </w:rPr>
      </w:pPr>
      <w:r>
        <w:rPr>
          <w:b/>
        </w:rPr>
        <w:t>2</w:t>
      </w:r>
      <w:r w:rsidR="00B1232E">
        <w:rPr>
          <w:b/>
        </w:rPr>
        <w:t>.</w:t>
      </w:r>
      <w:r w:rsidR="00B1232E">
        <w:rPr>
          <w:b/>
        </w:rPr>
        <w:tab/>
      </w:r>
      <w:r w:rsidR="00C46497" w:rsidRPr="00D42EBE">
        <w:rPr>
          <w:b/>
          <w:bCs/>
        </w:rPr>
        <w:t xml:space="preserve">To receive any declarations of interest </w:t>
      </w:r>
      <w:r w:rsidR="00070D75" w:rsidRPr="00D42EBE">
        <w:rPr>
          <w:b/>
          <w:bCs/>
        </w:rPr>
        <w:t>and any dispensations of disclosable pecuniary interests</w:t>
      </w:r>
    </w:p>
    <w:p w14:paraId="760F356E" w14:textId="5EE28AA2" w:rsidR="00C46497" w:rsidRDefault="006F11FE" w:rsidP="00250DBE">
      <w:pPr>
        <w:tabs>
          <w:tab w:val="left" w:pos="993"/>
        </w:tabs>
        <w:spacing w:after="0"/>
        <w:ind w:left="993" w:hanging="993"/>
        <w:jc w:val="both"/>
      </w:pPr>
      <w:r w:rsidRPr="006F11FE">
        <w:rPr>
          <w:bCs/>
        </w:rPr>
        <w:t>0</w:t>
      </w:r>
      <w:r w:rsidR="00756451">
        <w:rPr>
          <w:bCs/>
        </w:rPr>
        <w:t>2</w:t>
      </w:r>
      <w:r w:rsidR="00250DBE">
        <w:rPr>
          <w:bCs/>
        </w:rPr>
        <w:t>1</w:t>
      </w:r>
      <w:r w:rsidR="00E85C47">
        <w:rPr>
          <w:bCs/>
        </w:rPr>
        <w:t>/</w:t>
      </w:r>
      <w:r w:rsidR="00250DBE">
        <w:rPr>
          <w:bCs/>
        </w:rPr>
        <w:t>2</w:t>
      </w:r>
      <w:r w:rsidR="00250DBE">
        <w:rPr>
          <w:bCs/>
        </w:rPr>
        <w:tab/>
        <w:t xml:space="preserve">Cllr. R. Gadsby declared a DPI in item 13.1 concerning her planning application.  She would leave the meeting at that point </w:t>
      </w:r>
    </w:p>
    <w:p w14:paraId="4081BE5D" w14:textId="77777777" w:rsidR="00C46497" w:rsidRDefault="00C46497" w:rsidP="00B1232E">
      <w:pPr>
        <w:tabs>
          <w:tab w:val="left" w:pos="993"/>
        </w:tabs>
        <w:spacing w:after="0"/>
        <w:jc w:val="both"/>
      </w:pPr>
    </w:p>
    <w:p w14:paraId="4C70C3EF" w14:textId="54C732F2" w:rsidR="00C46497" w:rsidRPr="00E920CD" w:rsidRDefault="00CB41A8" w:rsidP="00B1232E">
      <w:pPr>
        <w:tabs>
          <w:tab w:val="left" w:pos="993"/>
          <w:tab w:val="left" w:pos="7695"/>
        </w:tabs>
        <w:spacing w:after="0"/>
        <w:ind w:left="993" w:hanging="993"/>
        <w:jc w:val="both"/>
        <w:rPr>
          <w:b/>
          <w:bCs/>
        </w:rPr>
      </w:pPr>
      <w:r>
        <w:rPr>
          <w:b/>
          <w:bCs/>
        </w:rPr>
        <w:t>3</w:t>
      </w:r>
      <w:r w:rsidR="006F11FE" w:rsidRPr="006F11FE">
        <w:rPr>
          <w:b/>
          <w:bCs/>
        </w:rPr>
        <w:t>.</w:t>
      </w:r>
      <w:r w:rsidR="00C46497">
        <w:tab/>
      </w:r>
      <w:r w:rsidR="00C46497" w:rsidRPr="00D42EBE">
        <w:rPr>
          <w:b/>
          <w:bCs/>
        </w:rPr>
        <w:t xml:space="preserve">To </w:t>
      </w:r>
      <w:r w:rsidR="00070D75" w:rsidRPr="00D42EBE">
        <w:rPr>
          <w:b/>
          <w:bCs/>
        </w:rPr>
        <w:t>approve minutes of the</w:t>
      </w:r>
      <w:r w:rsidR="00F9726E" w:rsidRPr="00D42EBE">
        <w:rPr>
          <w:b/>
          <w:bCs/>
        </w:rPr>
        <w:t xml:space="preserve"> M</w:t>
      </w:r>
      <w:r w:rsidR="00070D75" w:rsidRPr="00D42EBE">
        <w:rPr>
          <w:b/>
          <w:bCs/>
        </w:rPr>
        <w:t xml:space="preserve">eeting held </w:t>
      </w:r>
      <w:r w:rsidR="00164DD0" w:rsidRPr="00D42EBE">
        <w:rPr>
          <w:b/>
          <w:bCs/>
        </w:rPr>
        <w:t xml:space="preserve">on </w:t>
      </w:r>
      <w:r w:rsidR="00250DBE" w:rsidRPr="00D42EBE">
        <w:rPr>
          <w:b/>
          <w:bCs/>
        </w:rPr>
        <w:t>2</w:t>
      </w:r>
      <w:r w:rsidR="00250DBE" w:rsidRPr="00D42EBE">
        <w:rPr>
          <w:b/>
          <w:bCs/>
          <w:vertAlign w:val="superscript"/>
        </w:rPr>
        <w:t>nd</w:t>
      </w:r>
      <w:r w:rsidR="00250DBE" w:rsidRPr="00D42EBE">
        <w:rPr>
          <w:b/>
          <w:bCs/>
        </w:rPr>
        <w:t xml:space="preserve"> November</w:t>
      </w:r>
      <w:r w:rsidR="00164DD0" w:rsidRPr="00D42EBE">
        <w:rPr>
          <w:b/>
          <w:bCs/>
        </w:rPr>
        <w:t xml:space="preserve"> 2020</w:t>
      </w:r>
    </w:p>
    <w:p w14:paraId="21B63587" w14:textId="32B9DBA6" w:rsidR="00A56BF0" w:rsidRDefault="006F11FE" w:rsidP="00CB41A8">
      <w:pPr>
        <w:tabs>
          <w:tab w:val="left" w:pos="993"/>
        </w:tabs>
        <w:spacing w:after="0"/>
        <w:ind w:left="993" w:hanging="993"/>
        <w:jc w:val="both"/>
        <w:rPr>
          <w:bCs/>
        </w:rPr>
      </w:pPr>
      <w:r w:rsidRPr="006F11FE">
        <w:rPr>
          <w:bCs/>
        </w:rPr>
        <w:t>0</w:t>
      </w:r>
      <w:r w:rsidR="00B1232E">
        <w:rPr>
          <w:bCs/>
        </w:rPr>
        <w:t>2</w:t>
      </w:r>
      <w:r w:rsidR="00250DBE">
        <w:rPr>
          <w:bCs/>
        </w:rPr>
        <w:t>1</w:t>
      </w:r>
      <w:r w:rsidR="00B1232E">
        <w:rPr>
          <w:bCs/>
        </w:rPr>
        <w:t>/</w:t>
      </w:r>
      <w:r w:rsidR="00250DBE">
        <w:rPr>
          <w:bCs/>
        </w:rPr>
        <w:t>3</w:t>
      </w:r>
      <w:r w:rsidR="00C46497" w:rsidRPr="006F11FE">
        <w:rPr>
          <w:bCs/>
        </w:rPr>
        <w:tab/>
      </w:r>
      <w:r w:rsidR="00250DBE">
        <w:rPr>
          <w:bCs/>
        </w:rPr>
        <w:t>The initials of Cllr Elliott were amended to “P. M.” not “P. E.” and the minutes were approved. They would be signed by the Chairman following the meeting</w:t>
      </w:r>
    </w:p>
    <w:p w14:paraId="0C5C6251" w14:textId="77777777" w:rsidR="00CB41A8" w:rsidRDefault="00CB41A8" w:rsidP="00CB41A8">
      <w:pPr>
        <w:tabs>
          <w:tab w:val="left" w:pos="993"/>
        </w:tabs>
        <w:spacing w:after="0"/>
        <w:ind w:left="993" w:hanging="993"/>
        <w:jc w:val="both"/>
      </w:pPr>
    </w:p>
    <w:p w14:paraId="66304F96" w14:textId="48082262" w:rsidR="00A56BF0" w:rsidRPr="00E920CD" w:rsidRDefault="00F95768" w:rsidP="00B1232E">
      <w:pPr>
        <w:tabs>
          <w:tab w:val="left" w:pos="993"/>
          <w:tab w:val="left" w:pos="4050"/>
        </w:tabs>
        <w:spacing w:after="0"/>
        <w:ind w:left="993" w:hanging="993"/>
        <w:jc w:val="both"/>
        <w:rPr>
          <w:b/>
          <w:bCs/>
        </w:rPr>
      </w:pPr>
      <w:r>
        <w:rPr>
          <w:b/>
        </w:rPr>
        <w:t>4</w:t>
      </w:r>
      <w:r w:rsidR="006F11FE">
        <w:rPr>
          <w:b/>
        </w:rPr>
        <w:t>.</w:t>
      </w:r>
      <w:r w:rsidR="00A56BF0">
        <w:rPr>
          <w:b/>
        </w:rPr>
        <w:tab/>
      </w:r>
      <w:r w:rsidR="00A56BF0" w:rsidRPr="00D42EBE">
        <w:rPr>
          <w:b/>
          <w:bCs/>
        </w:rPr>
        <w:t>Matters Arising</w:t>
      </w:r>
      <w:r w:rsidR="00070D75" w:rsidRPr="00D42EBE">
        <w:rPr>
          <w:b/>
          <w:bCs/>
        </w:rPr>
        <w:t xml:space="preserve"> from Minutes</w:t>
      </w:r>
      <w:r w:rsidR="00A56BF0" w:rsidRPr="00E920CD">
        <w:rPr>
          <w:b/>
          <w:bCs/>
          <w:u w:val="single"/>
        </w:rPr>
        <w:t xml:space="preserve"> </w:t>
      </w:r>
    </w:p>
    <w:p w14:paraId="03CC1679" w14:textId="08BA852E" w:rsidR="00DA260B" w:rsidRDefault="006F11FE" w:rsidP="00B1232E">
      <w:pPr>
        <w:tabs>
          <w:tab w:val="left" w:pos="993"/>
          <w:tab w:val="left" w:pos="4050"/>
        </w:tabs>
        <w:spacing w:after="0"/>
        <w:ind w:left="993" w:hanging="993"/>
        <w:jc w:val="both"/>
        <w:rPr>
          <w:bCs/>
        </w:rPr>
      </w:pPr>
      <w:r w:rsidRPr="006F11FE">
        <w:rPr>
          <w:bCs/>
        </w:rPr>
        <w:t>0</w:t>
      </w:r>
      <w:r w:rsidR="00B1232E">
        <w:rPr>
          <w:bCs/>
        </w:rPr>
        <w:t>2</w:t>
      </w:r>
      <w:r w:rsidR="00250DBE">
        <w:rPr>
          <w:bCs/>
        </w:rPr>
        <w:t>1</w:t>
      </w:r>
      <w:r w:rsidR="00B1232E">
        <w:rPr>
          <w:bCs/>
        </w:rPr>
        <w:t>/</w:t>
      </w:r>
      <w:r w:rsidR="00250DBE">
        <w:rPr>
          <w:bCs/>
        </w:rPr>
        <w:t>4</w:t>
      </w:r>
      <w:r w:rsidR="00F95768">
        <w:rPr>
          <w:bCs/>
        </w:rPr>
        <w:tab/>
      </w:r>
      <w:r w:rsidR="005927E8">
        <w:rPr>
          <w:bCs/>
        </w:rPr>
        <w:t xml:space="preserve">The SAM2 was discussed.  Cllr. Elliott explained that it was on a rota with </w:t>
      </w:r>
      <w:proofErr w:type="spellStart"/>
      <w:r w:rsidR="005927E8">
        <w:rPr>
          <w:bCs/>
        </w:rPr>
        <w:t>Erpingham</w:t>
      </w:r>
      <w:proofErr w:type="spellEnd"/>
      <w:r w:rsidR="005927E8">
        <w:rPr>
          <w:bCs/>
        </w:rPr>
        <w:t xml:space="preserve">, Calthorpe and </w:t>
      </w:r>
      <w:proofErr w:type="spellStart"/>
      <w:r w:rsidR="005927E8">
        <w:rPr>
          <w:bCs/>
        </w:rPr>
        <w:t>Ingworth</w:t>
      </w:r>
      <w:proofErr w:type="spellEnd"/>
      <w:r w:rsidR="005927E8">
        <w:rPr>
          <w:bCs/>
        </w:rPr>
        <w:t>, as it could not be</w:t>
      </w:r>
      <w:r w:rsidR="00D42EBE">
        <w:rPr>
          <w:bCs/>
        </w:rPr>
        <w:t xml:space="preserve"> placed</w:t>
      </w:r>
      <w:r w:rsidR="005927E8">
        <w:rPr>
          <w:bCs/>
        </w:rPr>
        <w:t xml:space="preserve"> </w:t>
      </w:r>
      <w:r w:rsidR="00D42EBE">
        <w:rPr>
          <w:bCs/>
        </w:rPr>
        <w:t>o</w:t>
      </w:r>
      <w:r w:rsidR="005927E8">
        <w:rPr>
          <w:bCs/>
        </w:rPr>
        <w:t>n one s</w:t>
      </w:r>
      <w:r w:rsidR="00D42EBE">
        <w:rPr>
          <w:bCs/>
        </w:rPr>
        <w:t>ite</w:t>
      </w:r>
      <w:r w:rsidR="005927E8">
        <w:rPr>
          <w:bCs/>
        </w:rPr>
        <w:t xml:space="preserve"> for more than 12 </w:t>
      </w:r>
      <w:proofErr w:type="gramStart"/>
      <w:r w:rsidR="005927E8">
        <w:rPr>
          <w:bCs/>
        </w:rPr>
        <w:t>week</w:t>
      </w:r>
      <w:proofErr w:type="gramEnd"/>
      <w:r w:rsidR="005927E8">
        <w:rPr>
          <w:bCs/>
        </w:rPr>
        <w:t xml:space="preserve"> at a time.   He was group co-ordinator.  It was agreed that the SAM2 would be brought to Aldborough to collect speed data.  </w:t>
      </w:r>
    </w:p>
    <w:p w14:paraId="59285524" w14:textId="77777777" w:rsidR="00F95768" w:rsidRDefault="00F95768" w:rsidP="00B1232E">
      <w:pPr>
        <w:tabs>
          <w:tab w:val="left" w:pos="993"/>
          <w:tab w:val="left" w:pos="4050"/>
        </w:tabs>
        <w:spacing w:after="0"/>
        <w:ind w:left="993" w:hanging="993"/>
        <w:jc w:val="both"/>
        <w:rPr>
          <w:bCs/>
        </w:rPr>
      </w:pPr>
    </w:p>
    <w:p w14:paraId="34FE0231" w14:textId="77777777" w:rsidR="005927E8" w:rsidRPr="00164DD0" w:rsidRDefault="005927E8" w:rsidP="005927E8">
      <w:pPr>
        <w:tabs>
          <w:tab w:val="left" w:pos="993"/>
          <w:tab w:val="left" w:pos="4050"/>
        </w:tabs>
        <w:spacing w:after="0"/>
        <w:ind w:left="993" w:hanging="993"/>
        <w:jc w:val="both"/>
        <w:rPr>
          <w:b/>
        </w:rPr>
      </w:pPr>
      <w:r>
        <w:rPr>
          <w:b/>
        </w:rPr>
        <w:t>5.</w:t>
      </w:r>
      <w:r>
        <w:rPr>
          <w:b/>
        </w:rPr>
        <w:tab/>
      </w:r>
      <w:r w:rsidRPr="00D42EBE">
        <w:rPr>
          <w:b/>
        </w:rPr>
        <w:t>Public questions, comments or representations</w:t>
      </w:r>
    </w:p>
    <w:p w14:paraId="5C493C3D" w14:textId="06869B14" w:rsidR="00F95768" w:rsidRDefault="005927E8" w:rsidP="00B1232E">
      <w:pPr>
        <w:tabs>
          <w:tab w:val="left" w:pos="993"/>
          <w:tab w:val="left" w:pos="4050"/>
        </w:tabs>
        <w:spacing w:after="0"/>
        <w:ind w:left="993" w:hanging="993"/>
        <w:jc w:val="both"/>
        <w:rPr>
          <w:bCs/>
        </w:rPr>
      </w:pPr>
      <w:r>
        <w:rPr>
          <w:bCs/>
        </w:rPr>
        <w:t>021/5</w:t>
      </w:r>
      <w:r>
        <w:rPr>
          <w:bCs/>
        </w:rPr>
        <w:tab/>
        <w:t xml:space="preserve">1.  A member of the public asked what the benefit of the change of access at the Old Red Lion was to the parish.  The Chair explained the exchange of green area </w:t>
      </w:r>
      <w:r w:rsidR="00D42EBE">
        <w:rPr>
          <w:bCs/>
        </w:rPr>
        <w:t>gave the Parish Council a larger area of Green.</w:t>
      </w:r>
      <w:r>
        <w:rPr>
          <w:bCs/>
        </w:rPr>
        <w:t xml:space="preserve">  The extent of the Green was discussed briefly, with the Chairman offering to check any paperwork </w:t>
      </w:r>
      <w:r w:rsidR="00583C0E">
        <w:rPr>
          <w:bCs/>
        </w:rPr>
        <w:t>provided that</w:t>
      </w:r>
      <w:r>
        <w:rPr>
          <w:bCs/>
        </w:rPr>
        <w:t xml:space="preserve"> showed a conflict with the registered title.</w:t>
      </w:r>
    </w:p>
    <w:p w14:paraId="5EE9EFEB" w14:textId="35A4D64D" w:rsidR="005927E8" w:rsidRDefault="005927E8" w:rsidP="00B1232E">
      <w:pPr>
        <w:tabs>
          <w:tab w:val="left" w:pos="993"/>
          <w:tab w:val="left" w:pos="4050"/>
        </w:tabs>
        <w:spacing w:after="0"/>
        <w:ind w:left="993" w:hanging="993"/>
        <w:jc w:val="both"/>
        <w:rPr>
          <w:bCs/>
        </w:rPr>
      </w:pPr>
      <w:r>
        <w:rPr>
          <w:bCs/>
        </w:rPr>
        <w:tab/>
        <w:t xml:space="preserve">2.  Congratulations were offered on the December issue of the village </w:t>
      </w:r>
      <w:r w:rsidR="0047490A">
        <w:rPr>
          <w:bCs/>
        </w:rPr>
        <w:t>newsletter – it was “brilliant”!</w:t>
      </w:r>
    </w:p>
    <w:p w14:paraId="080596D9" w14:textId="1A43BD3C" w:rsidR="0047490A" w:rsidRDefault="0047490A" w:rsidP="00B1232E">
      <w:pPr>
        <w:tabs>
          <w:tab w:val="left" w:pos="993"/>
          <w:tab w:val="left" w:pos="4050"/>
        </w:tabs>
        <w:spacing w:after="0"/>
        <w:ind w:left="993" w:hanging="993"/>
        <w:jc w:val="both"/>
        <w:rPr>
          <w:bCs/>
        </w:rPr>
      </w:pPr>
      <w:r>
        <w:rPr>
          <w:bCs/>
        </w:rPr>
        <w:tab/>
        <w:t>3.   A member of the Patient Participation Group informed the meeting that Covid 19 vaccinations would start on Friday, with approximately 85 patients</w:t>
      </w:r>
      <w:r w:rsidR="00D42EBE">
        <w:rPr>
          <w:bCs/>
        </w:rPr>
        <w:t xml:space="preserve"> booked</w:t>
      </w:r>
      <w:r>
        <w:rPr>
          <w:bCs/>
        </w:rPr>
        <w:t xml:space="preserve"> to share the session at Rossi’s with </w:t>
      </w:r>
      <w:proofErr w:type="spellStart"/>
      <w:r>
        <w:rPr>
          <w:bCs/>
        </w:rPr>
        <w:t>Paston</w:t>
      </w:r>
      <w:proofErr w:type="spellEnd"/>
      <w:r>
        <w:rPr>
          <w:bCs/>
        </w:rPr>
        <w:t xml:space="preserve"> Surgery.  </w:t>
      </w:r>
      <w:r w:rsidR="00D42EBE">
        <w:rPr>
          <w:bCs/>
        </w:rPr>
        <w:t>T</w:t>
      </w:r>
      <w:r>
        <w:rPr>
          <w:bCs/>
        </w:rPr>
        <w:t xml:space="preserve">here were only two who needed transport to get there, which had been arranged.  The Patient Participation Group also provided two </w:t>
      </w:r>
      <w:proofErr w:type="spellStart"/>
      <w:r>
        <w:rPr>
          <w:bCs/>
        </w:rPr>
        <w:t>marshalls</w:t>
      </w:r>
      <w:proofErr w:type="spellEnd"/>
      <w:r>
        <w:rPr>
          <w:bCs/>
        </w:rPr>
        <w:t xml:space="preserve">, with </w:t>
      </w:r>
      <w:proofErr w:type="spellStart"/>
      <w:r>
        <w:rPr>
          <w:bCs/>
        </w:rPr>
        <w:t>Paston</w:t>
      </w:r>
      <w:proofErr w:type="spellEnd"/>
      <w:r>
        <w:rPr>
          <w:bCs/>
        </w:rPr>
        <w:t xml:space="preserve"> also providing two.  These sessions would be run weekly and the Pfizer/</w:t>
      </w:r>
      <w:proofErr w:type="spellStart"/>
      <w:r>
        <w:rPr>
          <w:bCs/>
        </w:rPr>
        <w:t>BioNtech</w:t>
      </w:r>
      <w:proofErr w:type="spellEnd"/>
      <w:r>
        <w:rPr>
          <w:bCs/>
        </w:rPr>
        <w:t xml:space="preserve"> vaccine would be used.  The next session would be all day on the following Wednesday.   The numbers being vaccinated was discussed.  </w:t>
      </w:r>
    </w:p>
    <w:p w14:paraId="6166745C" w14:textId="5003E973" w:rsidR="0047490A" w:rsidRDefault="0047490A" w:rsidP="00B1232E">
      <w:pPr>
        <w:tabs>
          <w:tab w:val="left" w:pos="993"/>
          <w:tab w:val="left" w:pos="4050"/>
        </w:tabs>
        <w:spacing w:after="0"/>
        <w:ind w:left="993" w:hanging="993"/>
        <w:jc w:val="both"/>
        <w:rPr>
          <w:bCs/>
        </w:rPr>
      </w:pPr>
      <w:r>
        <w:rPr>
          <w:bCs/>
        </w:rPr>
        <w:tab/>
      </w:r>
    </w:p>
    <w:p w14:paraId="2DBD0396" w14:textId="473F49FD" w:rsidR="0047490A" w:rsidRDefault="0047490A" w:rsidP="00B1232E">
      <w:pPr>
        <w:tabs>
          <w:tab w:val="left" w:pos="993"/>
          <w:tab w:val="left" w:pos="4050"/>
        </w:tabs>
        <w:spacing w:after="0"/>
        <w:ind w:left="993" w:hanging="993"/>
        <w:jc w:val="both"/>
        <w:rPr>
          <w:bCs/>
        </w:rPr>
      </w:pPr>
    </w:p>
    <w:p w14:paraId="62064719" w14:textId="77777777" w:rsidR="0047490A" w:rsidRDefault="0047490A" w:rsidP="00B1232E">
      <w:pPr>
        <w:tabs>
          <w:tab w:val="left" w:pos="993"/>
          <w:tab w:val="left" w:pos="4050"/>
        </w:tabs>
        <w:spacing w:after="0"/>
        <w:ind w:left="993" w:hanging="993"/>
        <w:jc w:val="both"/>
        <w:rPr>
          <w:bCs/>
        </w:rPr>
      </w:pPr>
    </w:p>
    <w:p w14:paraId="077540AF" w14:textId="77777777" w:rsidR="0047490A" w:rsidRDefault="0047490A" w:rsidP="00B1232E">
      <w:pPr>
        <w:tabs>
          <w:tab w:val="left" w:pos="993"/>
          <w:tab w:val="left" w:pos="4050"/>
        </w:tabs>
        <w:spacing w:after="0"/>
        <w:ind w:left="993" w:hanging="993"/>
        <w:jc w:val="both"/>
        <w:rPr>
          <w:bCs/>
        </w:rPr>
      </w:pPr>
    </w:p>
    <w:p w14:paraId="6C6A54A3" w14:textId="2A46567C" w:rsidR="00F95768" w:rsidRPr="00401459" w:rsidRDefault="0047490A" w:rsidP="00F95768">
      <w:pPr>
        <w:tabs>
          <w:tab w:val="left" w:pos="993"/>
          <w:tab w:val="left" w:pos="4050"/>
        </w:tabs>
        <w:spacing w:after="0"/>
        <w:ind w:left="993" w:hanging="993"/>
        <w:jc w:val="both"/>
        <w:rPr>
          <w:b/>
          <w:u w:val="single"/>
        </w:rPr>
      </w:pPr>
      <w:r w:rsidRPr="0047490A">
        <w:rPr>
          <w:b/>
        </w:rPr>
        <w:t>6.</w:t>
      </w:r>
      <w:r>
        <w:rPr>
          <w:bCs/>
        </w:rPr>
        <w:tab/>
      </w:r>
      <w:r w:rsidRPr="00D42EBE">
        <w:rPr>
          <w:b/>
        </w:rPr>
        <w:t>Reports</w:t>
      </w:r>
    </w:p>
    <w:p w14:paraId="53226D8C" w14:textId="090AAEBA" w:rsidR="00F95768" w:rsidRPr="00F95768" w:rsidRDefault="00F95768" w:rsidP="00B1232E">
      <w:pPr>
        <w:tabs>
          <w:tab w:val="left" w:pos="993"/>
          <w:tab w:val="left" w:pos="4050"/>
        </w:tabs>
        <w:spacing w:after="0"/>
        <w:ind w:left="993" w:hanging="993"/>
        <w:jc w:val="both"/>
        <w:rPr>
          <w:b/>
        </w:rPr>
      </w:pPr>
      <w:r>
        <w:rPr>
          <w:b/>
        </w:rPr>
        <w:t>6.1</w:t>
      </w:r>
      <w:r>
        <w:rPr>
          <w:b/>
        </w:rPr>
        <w:tab/>
      </w:r>
      <w:r w:rsidRPr="00D42EBE">
        <w:rPr>
          <w:b/>
        </w:rPr>
        <w:t>To receive report</w:t>
      </w:r>
      <w:r w:rsidR="00F925BC" w:rsidRPr="00D42EBE">
        <w:rPr>
          <w:b/>
        </w:rPr>
        <w:t xml:space="preserve"> </w:t>
      </w:r>
      <w:r w:rsidRPr="00D42EBE">
        <w:rPr>
          <w:b/>
        </w:rPr>
        <w:t xml:space="preserve">from </w:t>
      </w:r>
      <w:r w:rsidR="0047490A" w:rsidRPr="00D42EBE">
        <w:rPr>
          <w:b/>
        </w:rPr>
        <w:t>District</w:t>
      </w:r>
      <w:r w:rsidRPr="00D42EBE">
        <w:rPr>
          <w:b/>
        </w:rPr>
        <w:t xml:space="preserve"> Councillor</w:t>
      </w:r>
      <w:r w:rsidR="0047490A" w:rsidRPr="00D42EBE">
        <w:rPr>
          <w:b/>
        </w:rPr>
        <w:t xml:space="preserve"> and County Councillor</w:t>
      </w:r>
    </w:p>
    <w:p w14:paraId="28F96D90" w14:textId="75A2361E" w:rsidR="00F95768" w:rsidRDefault="00F95768" w:rsidP="0047490A">
      <w:pPr>
        <w:tabs>
          <w:tab w:val="left" w:pos="993"/>
          <w:tab w:val="left" w:pos="4050"/>
        </w:tabs>
        <w:spacing w:after="0"/>
        <w:ind w:left="993" w:hanging="993"/>
        <w:jc w:val="both"/>
        <w:rPr>
          <w:bCs/>
        </w:rPr>
      </w:pPr>
      <w:r>
        <w:rPr>
          <w:bCs/>
        </w:rPr>
        <w:t>02</w:t>
      </w:r>
      <w:r w:rsidR="0047490A">
        <w:rPr>
          <w:bCs/>
        </w:rPr>
        <w:t>1</w:t>
      </w:r>
      <w:r>
        <w:rPr>
          <w:bCs/>
        </w:rPr>
        <w:t>/</w:t>
      </w:r>
      <w:r w:rsidR="0047490A">
        <w:rPr>
          <w:bCs/>
        </w:rPr>
        <w:t>6</w:t>
      </w:r>
      <w:r>
        <w:rPr>
          <w:bCs/>
        </w:rPr>
        <w:tab/>
      </w:r>
      <w:r w:rsidR="0047490A">
        <w:rPr>
          <w:bCs/>
        </w:rPr>
        <w:t xml:space="preserve">District Councillor John Toye </w:t>
      </w:r>
      <w:r w:rsidR="00583C0E">
        <w:rPr>
          <w:bCs/>
        </w:rPr>
        <w:t xml:space="preserve">said that he </w:t>
      </w:r>
      <w:r w:rsidR="0047490A">
        <w:rPr>
          <w:bCs/>
        </w:rPr>
        <w:t>had a short report, but</w:t>
      </w:r>
      <w:r w:rsidR="00D42EBE">
        <w:rPr>
          <w:bCs/>
        </w:rPr>
        <w:t xml:space="preserve"> </w:t>
      </w:r>
      <w:r w:rsidR="0047490A">
        <w:rPr>
          <w:bCs/>
        </w:rPr>
        <w:t xml:space="preserve">we all needed to stay in and follow </w:t>
      </w:r>
      <w:proofErr w:type="gramStart"/>
      <w:r w:rsidR="0047490A">
        <w:rPr>
          <w:bCs/>
        </w:rPr>
        <w:t>restrictions  The</w:t>
      </w:r>
      <w:proofErr w:type="gramEnd"/>
      <w:r w:rsidR="0047490A">
        <w:rPr>
          <w:bCs/>
        </w:rPr>
        <w:t xml:space="preserve"> Leader of the Council was isolating with Covid 19 and had lost family</w:t>
      </w:r>
      <w:r w:rsidR="00D42EBE">
        <w:rPr>
          <w:bCs/>
        </w:rPr>
        <w:t xml:space="preserve"> to it</w:t>
      </w:r>
      <w:r w:rsidR="0047490A">
        <w:rPr>
          <w:bCs/>
        </w:rPr>
        <w:t xml:space="preserve"> very recently.  </w:t>
      </w:r>
      <w:r w:rsidR="00401459">
        <w:rPr>
          <w:bCs/>
        </w:rPr>
        <w:t xml:space="preserve"> Vaccines would be a changing picture as more were brought in.  </w:t>
      </w:r>
    </w:p>
    <w:p w14:paraId="5979A83F" w14:textId="4E2FDAC0" w:rsidR="00401459" w:rsidRDefault="00401459" w:rsidP="0047490A">
      <w:pPr>
        <w:tabs>
          <w:tab w:val="left" w:pos="993"/>
          <w:tab w:val="left" w:pos="4050"/>
        </w:tabs>
        <w:spacing w:after="0"/>
        <w:ind w:left="993" w:hanging="993"/>
        <w:jc w:val="both"/>
        <w:rPr>
          <w:bCs/>
        </w:rPr>
      </w:pPr>
      <w:r>
        <w:rPr>
          <w:bCs/>
        </w:rPr>
        <w:tab/>
        <w:t xml:space="preserve">The Clerk raised a question on planning software changes, which Cllr. Toye answered.  </w:t>
      </w:r>
    </w:p>
    <w:p w14:paraId="1CE7E54C" w14:textId="07545D85" w:rsidR="00401459" w:rsidRDefault="00401459" w:rsidP="0047490A">
      <w:pPr>
        <w:tabs>
          <w:tab w:val="left" w:pos="993"/>
          <w:tab w:val="left" w:pos="4050"/>
        </w:tabs>
        <w:spacing w:after="0"/>
        <w:ind w:left="993" w:hanging="993"/>
        <w:jc w:val="both"/>
        <w:rPr>
          <w:bCs/>
        </w:rPr>
      </w:pPr>
    </w:p>
    <w:p w14:paraId="4A9460AD" w14:textId="54661993" w:rsidR="00401459" w:rsidRDefault="00401459" w:rsidP="0047490A">
      <w:pPr>
        <w:tabs>
          <w:tab w:val="left" w:pos="993"/>
          <w:tab w:val="left" w:pos="4050"/>
        </w:tabs>
        <w:spacing w:after="0"/>
        <w:ind w:left="993" w:hanging="993"/>
        <w:jc w:val="both"/>
        <w:rPr>
          <w:bCs/>
        </w:rPr>
      </w:pPr>
      <w:r>
        <w:rPr>
          <w:bCs/>
        </w:rPr>
        <w:tab/>
        <w:t>County Councillor J. Timewell had sent his apologies for the meeting.</w:t>
      </w:r>
    </w:p>
    <w:p w14:paraId="6F7BD2D9" w14:textId="7C54AFA3" w:rsidR="0016104E" w:rsidRDefault="0016104E" w:rsidP="00F95768">
      <w:pPr>
        <w:tabs>
          <w:tab w:val="left" w:pos="993"/>
          <w:tab w:val="left" w:pos="4050"/>
        </w:tabs>
        <w:spacing w:after="0"/>
        <w:ind w:left="993" w:hanging="993"/>
        <w:jc w:val="both"/>
      </w:pPr>
    </w:p>
    <w:p w14:paraId="57E2F421" w14:textId="68FB94DF" w:rsidR="0016104E" w:rsidRPr="00D42EBE" w:rsidRDefault="0016104E" w:rsidP="00F95768">
      <w:pPr>
        <w:tabs>
          <w:tab w:val="left" w:pos="993"/>
          <w:tab w:val="left" w:pos="4050"/>
        </w:tabs>
        <w:spacing w:after="0"/>
        <w:ind w:left="993" w:hanging="993"/>
        <w:jc w:val="both"/>
      </w:pPr>
      <w:r>
        <w:rPr>
          <w:b/>
          <w:bCs/>
        </w:rPr>
        <w:t>6.2</w:t>
      </w:r>
      <w:r>
        <w:rPr>
          <w:b/>
          <w:bCs/>
        </w:rPr>
        <w:tab/>
      </w:r>
      <w:r w:rsidRPr="00D42EBE">
        <w:rPr>
          <w:b/>
          <w:bCs/>
        </w:rPr>
        <w:t>To receive any report from the Community Centre</w:t>
      </w:r>
    </w:p>
    <w:p w14:paraId="168B0D80" w14:textId="67F5E8BA" w:rsidR="0016104E" w:rsidRDefault="0016104E" w:rsidP="00F95768">
      <w:pPr>
        <w:tabs>
          <w:tab w:val="left" w:pos="993"/>
          <w:tab w:val="left" w:pos="4050"/>
        </w:tabs>
        <w:spacing w:after="0"/>
        <w:ind w:left="993" w:hanging="993"/>
        <w:jc w:val="both"/>
      </w:pPr>
      <w:r>
        <w:t>02</w:t>
      </w:r>
      <w:r w:rsidR="00401459">
        <w:t>1</w:t>
      </w:r>
      <w:r>
        <w:t>/</w:t>
      </w:r>
      <w:r w:rsidR="00401459">
        <w:t>7</w:t>
      </w:r>
      <w:r>
        <w:tab/>
        <w:t>The Secretary re</w:t>
      </w:r>
      <w:r w:rsidR="00401459">
        <w:t xml:space="preserve">ported that the Community Centre was shut and systems were being flushed.  They expected to place an order for a fire alarm and fire curtain at a cost of £12,000.  They were communicating to villagers via the newsletter to enable reports to be circulated.   They had received offers of support and help. </w:t>
      </w:r>
    </w:p>
    <w:p w14:paraId="5FEE1FE7" w14:textId="4D4AD62E" w:rsidR="00401459" w:rsidRDefault="00401459" w:rsidP="00F95768">
      <w:pPr>
        <w:tabs>
          <w:tab w:val="left" w:pos="993"/>
          <w:tab w:val="left" w:pos="4050"/>
        </w:tabs>
        <w:spacing w:after="0"/>
        <w:ind w:left="993" w:hanging="993"/>
        <w:jc w:val="both"/>
      </w:pPr>
    </w:p>
    <w:p w14:paraId="3750FB30" w14:textId="70C09158" w:rsidR="00401459" w:rsidRPr="00D42EBE" w:rsidRDefault="00401459" w:rsidP="00401459">
      <w:pPr>
        <w:tabs>
          <w:tab w:val="left" w:pos="993"/>
          <w:tab w:val="left" w:pos="4050"/>
        </w:tabs>
        <w:spacing w:after="0"/>
        <w:ind w:left="993" w:hanging="993"/>
        <w:jc w:val="both"/>
        <w:rPr>
          <w:b/>
          <w:bCs/>
        </w:rPr>
      </w:pPr>
      <w:r>
        <w:rPr>
          <w:b/>
          <w:bCs/>
        </w:rPr>
        <w:t>7.</w:t>
      </w:r>
      <w:r>
        <w:rPr>
          <w:b/>
          <w:bCs/>
        </w:rPr>
        <w:tab/>
      </w:r>
      <w:r w:rsidRPr="00D42EBE">
        <w:rPr>
          <w:b/>
          <w:bCs/>
        </w:rPr>
        <w:t>Street Lighting</w:t>
      </w:r>
    </w:p>
    <w:p w14:paraId="2694D1C9" w14:textId="0CC54BB1" w:rsidR="00401459" w:rsidRPr="00D42EBE" w:rsidRDefault="00401459" w:rsidP="00401459">
      <w:pPr>
        <w:tabs>
          <w:tab w:val="left" w:pos="993"/>
          <w:tab w:val="left" w:pos="4050"/>
        </w:tabs>
        <w:spacing w:after="0"/>
        <w:ind w:left="993" w:hanging="993"/>
        <w:jc w:val="both"/>
        <w:rPr>
          <w:b/>
          <w:bCs/>
        </w:rPr>
      </w:pPr>
      <w:r w:rsidRPr="00D42EBE">
        <w:rPr>
          <w:b/>
          <w:bCs/>
        </w:rPr>
        <w:tab/>
        <w:t>To appoint Councillor as public contact for reporting light failures and dealing with contractor for street lighting</w:t>
      </w:r>
    </w:p>
    <w:p w14:paraId="1A6D35C0" w14:textId="7607FE33" w:rsidR="00401459" w:rsidRDefault="00401459" w:rsidP="00401459">
      <w:pPr>
        <w:tabs>
          <w:tab w:val="left" w:pos="993"/>
          <w:tab w:val="left" w:pos="4050"/>
        </w:tabs>
        <w:spacing w:after="0"/>
        <w:ind w:left="993" w:hanging="993"/>
        <w:jc w:val="both"/>
      </w:pPr>
      <w:r w:rsidRPr="00401459">
        <w:t>021</w:t>
      </w:r>
      <w:r w:rsidR="00D42EBE">
        <w:t>/</w:t>
      </w:r>
      <w:r w:rsidRPr="00401459">
        <w:t>8</w:t>
      </w:r>
      <w:r>
        <w:rPr>
          <w:b/>
          <w:bCs/>
        </w:rPr>
        <w:tab/>
      </w:r>
      <w:r>
        <w:t xml:space="preserve">Proposed and resolved to appoint Cllr. Peter Hall </w:t>
      </w:r>
    </w:p>
    <w:p w14:paraId="2BAFEE54" w14:textId="1756D37A" w:rsidR="003F36CE" w:rsidRDefault="003F36CE" w:rsidP="00401459">
      <w:pPr>
        <w:tabs>
          <w:tab w:val="left" w:pos="993"/>
          <w:tab w:val="left" w:pos="4050"/>
        </w:tabs>
        <w:spacing w:after="0"/>
        <w:ind w:left="993" w:hanging="993"/>
        <w:jc w:val="both"/>
      </w:pPr>
    </w:p>
    <w:p w14:paraId="68B55CE0" w14:textId="77777777" w:rsidR="003F36CE" w:rsidRDefault="003F36CE" w:rsidP="003F36CE">
      <w:pPr>
        <w:tabs>
          <w:tab w:val="left" w:pos="993"/>
        </w:tabs>
        <w:spacing w:after="0"/>
        <w:ind w:left="993" w:hanging="993"/>
        <w:jc w:val="both"/>
        <w:rPr>
          <w:rFonts w:cstheme="minorHAnsi"/>
        </w:rPr>
      </w:pPr>
      <w:r>
        <w:rPr>
          <w:rFonts w:cstheme="minorHAnsi"/>
        </w:rPr>
        <w:t>Meeting adjourned to enable reconnection via Zoom</w:t>
      </w:r>
    </w:p>
    <w:p w14:paraId="10B8E05C" w14:textId="2122E52D" w:rsidR="003F36CE" w:rsidRDefault="003F36CE" w:rsidP="003F36CE">
      <w:pPr>
        <w:tabs>
          <w:tab w:val="left" w:pos="993"/>
        </w:tabs>
        <w:spacing w:after="0"/>
        <w:ind w:left="993" w:hanging="993"/>
        <w:jc w:val="both"/>
        <w:rPr>
          <w:rFonts w:cstheme="minorHAnsi"/>
        </w:rPr>
      </w:pPr>
      <w:r>
        <w:rPr>
          <w:rFonts w:cstheme="minorHAnsi"/>
        </w:rPr>
        <w:t>All parish councillors and Clerk re-joined</w:t>
      </w:r>
    </w:p>
    <w:p w14:paraId="22E13BA1" w14:textId="35B95998" w:rsidR="00401459" w:rsidRDefault="00401459" w:rsidP="00401459">
      <w:pPr>
        <w:tabs>
          <w:tab w:val="left" w:pos="993"/>
          <w:tab w:val="left" w:pos="4050"/>
        </w:tabs>
        <w:spacing w:after="0"/>
        <w:ind w:left="993" w:hanging="993"/>
        <w:jc w:val="both"/>
      </w:pPr>
    </w:p>
    <w:p w14:paraId="059986E4" w14:textId="123074D9" w:rsidR="0082202E" w:rsidRPr="00D42EBE" w:rsidRDefault="00B84DD3" w:rsidP="0082202E">
      <w:pPr>
        <w:tabs>
          <w:tab w:val="left" w:pos="993"/>
          <w:tab w:val="left" w:pos="4050"/>
        </w:tabs>
        <w:spacing w:after="0"/>
        <w:ind w:left="993" w:hanging="993"/>
        <w:jc w:val="both"/>
        <w:rPr>
          <w:rFonts w:cstheme="minorHAnsi"/>
        </w:rPr>
      </w:pPr>
      <w:r>
        <w:rPr>
          <w:rFonts w:cstheme="minorHAnsi"/>
          <w:b/>
          <w:bCs/>
        </w:rPr>
        <w:t>8</w:t>
      </w:r>
      <w:r w:rsidR="0082202E">
        <w:rPr>
          <w:rFonts w:cstheme="minorHAnsi"/>
          <w:b/>
          <w:bCs/>
        </w:rPr>
        <w:t>.</w:t>
      </w:r>
      <w:r w:rsidR="0082202E">
        <w:rPr>
          <w:rFonts w:cstheme="minorHAnsi"/>
          <w:b/>
          <w:bCs/>
        </w:rPr>
        <w:tab/>
      </w:r>
      <w:r w:rsidR="0082202E" w:rsidRPr="00D42EBE">
        <w:rPr>
          <w:rFonts w:cstheme="minorHAnsi"/>
          <w:b/>
          <w:bCs/>
        </w:rPr>
        <w:t>The Green</w:t>
      </w:r>
    </w:p>
    <w:p w14:paraId="3B197154" w14:textId="06DFB391" w:rsidR="00360529" w:rsidRPr="00D42EBE" w:rsidRDefault="0082202E" w:rsidP="00360529">
      <w:pPr>
        <w:tabs>
          <w:tab w:val="left" w:pos="993"/>
        </w:tabs>
        <w:spacing w:after="0"/>
        <w:ind w:left="993" w:hanging="993"/>
        <w:jc w:val="both"/>
        <w:rPr>
          <w:rFonts w:cstheme="minorHAnsi"/>
          <w:b/>
          <w:bCs/>
        </w:rPr>
      </w:pPr>
      <w:r w:rsidRPr="00D42EBE">
        <w:rPr>
          <w:rFonts w:cstheme="minorHAnsi"/>
          <w:b/>
          <w:bCs/>
        </w:rPr>
        <w:tab/>
      </w:r>
      <w:r w:rsidR="00360529" w:rsidRPr="00D42EBE">
        <w:rPr>
          <w:rFonts w:cstheme="minorHAnsi"/>
          <w:b/>
          <w:bCs/>
        </w:rPr>
        <w:t>Update on Green matters including:</w:t>
      </w:r>
    </w:p>
    <w:p w14:paraId="787FEDB2" w14:textId="75A0DE6D" w:rsidR="00360529" w:rsidRPr="00D42EBE" w:rsidRDefault="008E7B5C" w:rsidP="00360529">
      <w:pPr>
        <w:tabs>
          <w:tab w:val="left" w:pos="993"/>
          <w:tab w:val="left" w:pos="1701"/>
        </w:tabs>
        <w:spacing w:after="0"/>
        <w:ind w:left="993" w:hanging="993"/>
        <w:jc w:val="both"/>
        <w:rPr>
          <w:rFonts w:cstheme="minorHAnsi"/>
          <w:b/>
        </w:rPr>
      </w:pPr>
      <w:r w:rsidRPr="00D42EBE">
        <w:rPr>
          <w:rFonts w:cstheme="minorHAnsi"/>
          <w:b/>
        </w:rPr>
        <w:t>8.1</w:t>
      </w:r>
      <w:r w:rsidR="00360529" w:rsidRPr="00D42EBE">
        <w:rPr>
          <w:rFonts w:cstheme="minorHAnsi"/>
          <w:b/>
        </w:rPr>
        <w:tab/>
        <w:t>Skateboarding</w:t>
      </w:r>
      <w:r w:rsidRPr="00D42EBE">
        <w:rPr>
          <w:rFonts w:cstheme="minorHAnsi"/>
          <w:b/>
        </w:rPr>
        <w:t xml:space="preserve"> facility</w:t>
      </w:r>
    </w:p>
    <w:p w14:paraId="483594CF" w14:textId="4A9A9B65" w:rsidR="008E7B5C" w:rsidRDefault="008E7B5C" w:rsidP="00360529">
      <w:pPr>
        <w:tabs>
          <w:tab w:val="left" w:pos="993"/>
          <w:tab w:val="left" w:pos="1701"/>
        </w:tabs>
        <w:spacing w:after="0"/>
        <w:ind w:left="993" w:hanging="993"/>
        <w:jc w:val="both"/>
        <w:rPr>
          <w:rFonts w:cstheme="minorHAnsi"/>
          <w:bCs/>
        </w:rPr>
      </w:pPr>
      <w:r>
        <w:rPr>
          <w:rFonts w:cstheme="minorHAnsi"/>
          <w:bCs/>
        </w:rPr>
        <w:t>021/9</w:t>
      </w:r>
      <w:r w:rsidR="00360529">
        <w:rPr>
          <w:rFonts w:cstheme="minorHAnsi"/>
          <w:bCs/>
        </w:rPr>
        <w:tab/>
        <w:t xml:space="preserve">Cllr. Hicks had located Sport England as a funder and Nike as a sponsor, </w:t>
      </w:r>
      <w:r w:rsidR="00401459">
        <w:rPr>
          <w:rFonts w:cstheme="minorHAnsi"/>
          <w:bCs/>
        </w:rPr>
        <w:t xml:space="preserve">but land was needed for a skate park.  The Chair confirmed that </w:t>
      </w:r>
      <w:r>
        <w:rPr>
          <w:rFonts w:cstheme="minorHAnsi"/>
          <w:bCs/>
        </w:rPr>
        <w:t xml:space="preserve">although no progress had been made, </w:t>
      </w:r>
      <w:r w:rsidR="00401459">
        <w:rPr>
          <w:rFonts w:cstheme="minorHAnsi"/>
          <w:bCs/>
        </w:rPr>
        <w:t xml:space="preserve">the project was still </w:t>
      </w:r>
      <w:r>
        <w:rPr>
          <w:rFonts w:cstheme="minorHAnsi"/>
          <w:bCs/>
        </w:rPr>
        <w:t>something the Parish Council would like to move forward.</w:t>
      </w:r>
    </w:p>
    <w:p w14:paraId="0B4E0DD1" w14:textId="28D5C77D" w:rsidR="008E1ABF" w:rsidRPr="00D42EBE" w:rsidRDefault="008E1ABF" w:rsidP="00360529">
      <w:pPr>
        <w:tabs>
          <w:tab w:val="left" w:pos="993"/>
          <w:tab w:val="left" w:pos="1701"/>
        </w:tabs>
        <w:spacing w:after="0"/>
        <w:ind w:left="993" w:hanging="993"/>
        <w:jc w:val="both"/>
        <w:rPr>
          <w:rFonts w:cstheme="minorHAnsi"/>
          <w:b/>
        </w:rPr>
      </w:pPr>
      <w:r w:rsidRPr="00D42EBE">
        <w:rPr>
          <w:rFonts w:cstheme="minorHAnsi"/>
          <w:b/>
        </w:rPr>
        <w:t>8.</w:t>
      </w:r>
      <w:r w:rsidR="008E7B5C" w:rsidRPr="00D42EBE">
        <w:rPr>
          <w:rFonts w:cstheme="minorHAnsi"/>
          <w:b/>
        </w:rPr>
        <w:t>2</w:t>
      </w:r>
      <w:r w:rsidRPr="00D42EBE">
        <w:rPr>
          <w:rFonts w:cstheme="minorHAnsi"/>
          <w:b/>
        </w:rPr>
        <w:tab/>
        <w:t>Benches/Safety</w:t>
      </w:r>
    </w:p>
    <w:p w14:paraId="7E95D09D" w14:textId="5DF5F8D6" w:rsidR="008E1ABF" w:rsidRDefault="008E7B5C" w:rsidP="00360529">
      <w:pPr>
        <w:tabs>
          <w:tab w:val="left" w:pos="993"/>
          <w:tab w:val="left" w:pos="1701"/>
        </w:tabs>
        <w:spacing w:after="0"/>
        <w:ind w:left="993" w:hanging="993"/>
        <w:jc w:val="both"/>
        <w:rPr>
          <w:rFonts w:cstheme="minorHAnsi"/>
          <w:bCs/>
        </w:rPr>
      </w:pPr>
      <w:r>
        <w:rPr>
          <w:rFonts w:cstheme="minorHAnsi"/>
          <w:bCs/>
        </w:rPr>
        <w:t>021/10</w:t>
      </w:r>
      <w:r w:rsidR="008E1ABF">
        <w:rPr>
          <w:rFonts w:cstheme="minorHAnsi"/>
          <w:bCs/>
        </w:rPr>
        <w:tab/>
      </w:r>
      <w:r>
        <w:rPr>
          <w:rFonts w:cstheme="minorHAnsi"/>
          <w:bCs/>
        </w:rPr>
        <w:t xml:space="preserve">The cleaning and preserving of the benches would start in the Spring.  The repaired pond bench needed to be put back in place but with Covid restrictions it was not possible currently, as </w:t>
      </w:r>
      <w:r w:rsidR="00583C0E">
        <w:rPr>
          <w:rFonts w:cstheme="minorHAnsi"/>
          <w:bCs/>
        </w:rPr>
        <w:t xml:space="preserve">two were needed </w:t>
      </w:r>
      <w:r>
        <w:rPr>
          <w:rFonts w:cstheme="minorHAnsi"/>
          <w:bCs/>
        </w:rPr>
        <w:t>replace it.</w:t>
      </w:r>
    </w:p>
    <w:p w14:paraId="10FC997D" w14:textId="77777777" w:rsidR="008E7B5C" w:rsidRPr="00D42EBE" w:rsidRDefault="008E7B5C" w:rsidP="008E7B5C">
      <w:pPr>
        <w:tabs>
          <w:tab w:val="left" w:pos="993"/>
          <w:tab w:val="left" w:pos="1701"/>
        </w:tabs>
        <w:spacing w:after="0"/>
        <w:jc w:val="both"/>
        <w:rPr>
          <w:rFonts w:cstheme="minorHAnsi"/>
          <w:b/>
        </w:rPr>
      </w:pPr>
      <w:r w:rsidRPr="00D42EBE">
        <w:rPr>
          <w:rFonts w:cstheme="minorHAnsi"/>
          <w:b/>
        </w:rPr>
        <w:t>8.3</w:t>
      </w:r>
      <w:r w:rsidRPr="00D42EBE">
        <w:rPr>
          <w:rFonts w:cstheme="minorHAnsi"/>
          <w:b/>
        </w:rPr>
        <w:tab/>
        <w:t>Pothole Repairs</w:t>
      </w:r>
    </w:p>
    <w:p w14:paraId="431E5073" w14:textId="10C87D64" w:rsidR="008E7B5C" w:rsidRDefault="008E7B5C" w:rsidP="008E7B5C">
      <w:pPr>
        <w:tabs>
          <w:tab w:val="left" w:pos="993"/>
          <w:tab w:val="left" w:pos="1701"/>
        </w:tabs>
        <w:spacing w:after="0"/>
        <w:ind w:left="993" w:hanging="993"/>
        <w:jc w:val="both"/>
        <w:rPr>
          <w:rFonts w:cstheme="minorHAnsi"/>
          <w:bCs/>
        </w:rPr>
      </w:pPr>
      <w:r>
        <w:rPr>
          <w:rFonts w:cstheme="minorHAnsi"/>
          <w:bCs/>
        </w:rPr>
        <w:t>021.11</w:t>
      </w:r>
      <w:r>
        <w:rPr>
          <w:rFonts w:cstheme="minorHAnsi"/>
          <w:bCs/>
        </w:rPr>
        <w:tab/>
        <w:t xml:space="preserve">Cllr. Elliott to agree storage of road </w:t>
      </w:r>
      <w:proofErr w:type="spellStart"/>
      <w:r>
        <w:rPr>
          <w:rFonts w:cstheme="minorHAnsi"/>
          <w:bCs/>
        </w:rPr>
        <w:t>planings</w:t>
      </w:r>
      <w:proofErr w:type="spellEnd"/>
      <w:r>
        <w:rPr>
          <w:rFonts w:cstheme="minorHAnsi"/>
          <w:bCs/>
        </w:rPr>
        <w:t>, to be ordered towards Spring as it was better to fill holes then rather than in bad winter weather</w:t>
      </w:r>
      <w:r>
        <w:rPr>
          <w:rFonts w:cstheme="minorHAnsi"/>
          <w:bCs/>
        </w:rPr>
        <w:tab/>
      </w:r>
    </w:p>
    <w:p w14:paraId="767F108F" w14:textId="102F3633" w:rsidR="008E7B5C" w:rsidRPr="00D42EBE" w:rsidRDefault="008E7B5C" w:rsidP="008E7B5C">
      <w:pPr>
        <w:tabs>
          <w:tab w:val="left" w:pos="993"/>
          <w:tab w:val="left" w:pos="1701"/>
        </w:tabs>
        <w:spacing w:after="0"/>
        <w:ind w:left="993" w:hanging="993"/>
        <w:jc w:val="both"/>
        <w:rPr>
          <w:rFonts w:cstheme="minorHAnsi"/>
          <w:b/>
        </w:rPr>
      </w:pPr>
      <w:r w:rsidRPr="00D42EBE">
        <w:rPr>
          <w:rFonts w:cstheme="minorHAnsi"/>
          <w:b/>
        </w:rPr>
        <w:t>8.4</w:t>
      </w:r>
      <w:r w:rsidRPr="00D42EBE">
        <w:rPr>
          <w:rFonts w:cstheme="minorHAnsi"/>
          <w:b/>
        </w:rPr>
        <w:tab/>
        <w:t>To approve Contract for Grounds Maintenance</w:t>
      </w:r>
    </w:p>
    <w:p w14:paraId="7E3F03C9" w14:textId="60A3EF04" w:rsidR="008E7B5C" w:rsidRDefault="008E7B5C" w:rsidP="008E7B5C">
      <w:pPr>
        <w:tabs>
          <w:tab w:val="left" w:pos="993"/>
          <w:tab w:val="left" w:pos="1701"/>
        </w:tabs>
        <w:spacing w:after="0"/>
        <w:ind w:left="993" w:hanging="993"/>
        <w:jc w:val="both"/>
        <w:rPr>
          <w:rFonts w:cstheme="minorHAnsi"/>
          <w:bCs/>
        </w:rPr>
      </w:pPr>
      <w:r>
        <w:rPr>
          <w:rFonts w:cstheme="minorHAnsi"/>
          <w:bCs/>
        </w:rPr>
        <w:t>02</w:t>
      </w:r>
      <w:r w:rsidR="007D565D">
        <w:rPr>
          <w:rFonts w:cstheme="minorHAnsi"/>
          <w:bCs/>
        </w:rPr>
        <w:t>1</w:t>
      </w:r>
      <w:r>
        <w:rPr>
          <w:rFonts w:cstheme="minorHAnsi"/>
          <w:bCs/>
        </w:rPr>
        <w:t>/12</w:t>
      </w:r>
      <w:r>
        <w:rPr>
          <w:rFonts w:cstheme="minorHAnsi"/>
          <w:bCs/>
        </w:rPr>
        <w:tab/>
        <w:t>Proposed and resolved to accept renewal of contract with the Garden Guardian in the sum of £1,951 plus VAT</w:t>
      </w:r>
    </w:p>
    <w:p w14:paraId="4162CE92" w14:textId="018C6065" w:rsidR="008E7B5C" w:rsidRPr="00D42EBE" w:rsidRDefault="008E7B5C" w:rsidP="008E7B5C">
      <w:pPr>
        <w:tabs>
          <w:tab w:val="left" w:pos="993"/>
          <w:tab w:val="left" w:pos="1701"/>
        </w:tabs>
        <w:spacing w:after="0"/>
        <w:ind w:left="993" w:hanging="993"/>
        <w:jc w:val="both"/>
        <w:rPr>
          <w:rFonts w:cstheme="minorHAnsi"/>
          <w:b/>
        </w:rPr>
      </w:pPr>
      <w:r w:rsidRPr="00D42EBE">
        <w:rPr>
          <w:rFonts w:cstheme="minorHAnsi"/>
          <w:b/>
        </w:rPr>
        <w:t>8.5</w:t>
      </w:r>
      <w:r w:rsidRPr="00D42EBE">
        <w:rPr>
          <w:rFonts w:cstheme="minorHAnsi"/>
          <w:b/>
        </w:rPr>
        <w:tab/>
        <w:t>Any other Green matters</w:t>
      </w:r>
    </w:p>
    <w:p w14:paraId="5E517E17" w14:textId="1656126B" w:rsidR="007D565D" w:rsidRDefault="008E7B5C" w:rsidP="008E7B5C">
      <w:pPr>
        <w:tabs>
          <w:tab w:val="left" w:pos="993"/>
          <w:tab w:val="left" w:pos="1701"/>
        </w:tabs>
        <w:spacing w:after="0"/>
        <w:ind w:left="993" w:hanging="993"/>
        <w:jc w:val="both"/>
        <w:rPr>
          <w:rFonts w:cstheme="minorHAnsi"/>
          <w:bCs/>
        </w:rPr>
      </w:pPr>
      <w:r>
        <w:rPr>
          <w:rFonts w:cstheme="minorHAnsi"/>
          <w:bCs/>
        </w:rPr>
        <w:t>02</w:t>
      </w:r>
      <w:r w:rsidR="007D565D">
        <w:rPr>
          <w:rFonts w:cstheme="minorHAnsi"/>
          <w:bCs/>
        </w:rPr>
        <w:t>1</w:t>
      </w:r>
      <w:r>
        <w:rPr>
          <w:rFonts w:cstheme="minorHAnsi"/>
          <w:bCs/>
        </w:rPr>
        <w:t>/13</w:t>
      </w:r>
      <w:r>
        <w:rPr>
          <w:rFonts w:cstheme="minorHAnsi"/>
          <w:bCs/>
        </w:rPr>
        <w:tab/>
        <w:t>The owner</w:t>
      </w:r>
      <w:r w:rsidR="00D42EBE">
        <w:rPr>
          <w:rFonts w:cstheme="minorHAnsi"/>
          <w:bCs/>
        </w:rPr>
        <w:t>s</w:t>
      </w:r>
      <w:r>
        <w:rPr>
          <w:rFonts w:cstheme="minorHAnsi"/>
          <w:bCs/>
        </w:rPr>
        <w:t xml:space="preserve"> of Red Lion House had asked that a representative of the Parish Council agree the line of his hedge now the work </w:t>
      </w:r>
      <w:r w:rsidR="00E10BAB">
        <w:rPr>
          <w:rFonts w:cstheme="minorHAnsi"/>
          <w:bCs/>
        </w:rPr>
        <w:t xml:space="preserve">to the access </w:t>
      </w:r>
      <w:r>
        <w:rPr>
          <w:rFonts w:cstheme="minorHAnsi"/>
          <w:bCs/>
        </w:rPr>
        <w:t xml:space="preserve">had started.  </w:t>
      </w:r>
      <w:r w:rsidR="007D565D">
        <w:rPr>
          <w:rFonts w:cstheme="minorHAnsi"/>
          <w:bCs/>
        </w:rPr>
        <w:t>Chairman and/or Cllr. Elliott would attend</w:t>
      </w:r>
      <w:r w:rsidR="00B03416">
        <w:rPr>
          <w:rFonts w:cstheme="minorHAnsi"/>
          <w:bCs/>
        </w:rPr>
        <w:t>.</w:t>
      </w:r>
    </w:p>
    <w:p w14:paraId="32066B8F" w14:textId="79E4679C" w:rsidR="00B03416" w:rsidRDefault="00B03416" w:rsidP="008E7B5C">
      <w:pPr>
        <w:tabs>
          <w:tab w:val="left" w:pos="993"/>
          <w:tab w:val="left" w:pos="1701"/>
        </w:tabs>
        <w:spacing w:after="0"/>
        <w:ind w:left="993" w:hanging="993"/>
        <w:jc w:val="both"/>
        <w:rPr>
          <w:rFonts w:cstheme="minorHAnsi"/>
          <w:bCs/>
        </w:rPr>
      </w:pPr>
      <w:r>
        <w:rPr>
          <w:rFonts w:cstheme="minorHAnsi"/>
          <w:bCs/>
        </w:rPr>
        <w:tab/>
        <w:t>There was a hole left by the Christmas tree which needed filling in and the socket needed moving, both to be dealt with as soon as possible by parish councillors</w:t>
      </w:r>
    </w:p>
    <w:p w14:paraId="3943D314" w14:textId="77777777" w:rsidR="00B03416" w:rsidRDefault="00B03416" w:rsidP="008E7B5C">
      <w:pPr>
        <w:tabs>
          <w:tab w:val="left" w:pos="993"/>
          <w:tab w:val="left" w:pos="1701"/>
        </w:tabs>
        <w:spacing w:after="0"/>
        <w:ind w:left="993" w:hanging="993"/>
        <w:jc w:val="both"/>
        <w:rPr>
          <w:rFonts w:cstheme="minorHAnsi"/>
          <w:bCs/>
        </w:rPr>
      </w:pPr>
    </w:p>
    <w:p w14:paraId="71A6BAC6" w14:textId="3751B1AB" w:rsidR="00B03416" w:rsidRDefault="00B03416" w:rsidP="00B03416">
      <w:pPr>
        <w:tabs>
          <w:tab w:val="left" w:pos="2552"/>
        </w:tabs>
        <w:spacing w:after="0"/>
        <w:ind w:left="993" w:hanging="993"/>
        <w:jc w:val="both"/>
        <w:rPr>
          <w:rFonts w:cs="Arial"/>
          <w:b/>
          <w:bCs/>
        </w:rPr>
      </w:pPr>
      <w:r>
        <w:rPr>
          <w:rFonts w:cs="Arial"/>
          <w:b/>
          <w:bCs/>
        </w:rPr>
        <w:t>9.</w:t>
      </w:r>
      <w:r>
        <w:rPr>
          <w:rFonts w:cs="Arial"/>
          <w:b/>
          <w:bCs/>
        </w:rPr>
        <w:tab/>
      </w:r>
      <w:r w:rsidRPr="003D52BB">
        <w:rPr>
          <w:rFonts w:cs="Arial"/>
          <w:b/>
          <w:bCs/>
          <w:u w:val="single"/>
        </w:rPr>
        <w:t>Village Newsletter</w:t>
      </w:r>
    </w:p>
    <w:p w14:paraId="24582A0E" w14:textId="67D66503" w:rsidR="00B03416" w:rsidRPr="00B03416" w:rsidRDefault="00B03416" w:rsidP="00B03416">
      <w:pPr>
        <w:tabs>
          <w:tab w:val="left" w:pos="2552"/>
        </w:tabs>
        <w:spacing w:after="0"/>
        <w:ind w:left="993" w:hanging="993"/>
        <w:jc w:val="both"/>
        <w:rPr>
          <w:rFonts w:cs="Arial"/>
          <w:b/>
          <w:bCs/>
        </w:rPr>
      </w:pPr>
      <w:r>
        <w:rPr>
          <w:rFonts w:cs="Arial"/>
          <w:b/>
          <w:bCs/>
        </w:rPr>
        <w:t>9.1</w:t>
      </w:r>
      <w:r>
        <w:rPr>
          <w:rFonts w:cs="Arial"/>
          <w:b/>
          <w:bCs/>
        </w:rPr>
        <w:tab/>
      </w:r>
      <w:r w:rsidRPr="00B03416">
        <w:rPr>
          <w:rFonts w:cs="Arial"/>
          <w:b/>
          <w:bCs/>
          <w:u w:val="single"/>
        </w:rPr>
        <w:t>Report on Newsletter</w:t>
      </w:r>
    </w:p>
    <w:p w14:paraId="655212C1" w14:textId="2F511656" w:rsidR="00B03416" w:rsidRDefault="00B03416" w:rsidP="00B03416">
      <w:pPr>
        <w:tabs>
          <w:tab w:val="left" w:pos="2552"/>
        </w:tabs>
        <w:spacing w:after="0"/>
        <w:ind w:left="993" w:hanging="993"/>
        <w:jc w:val="both"/>
        <w:rPr>
          <w:rFonts w:cs="Arial"/>
        </w:rPr>
      </w:pPr>
      <w:r w:rsidRPr="00125C07">
        <w:rPr>
          <w:rFonts w:cs="Arial"/>
        </w:rPr>
        <w:t>02</w:t>
      </w:r>
      <w:r>
        <w:rPr>
          <w:rFonts w:cs="Arial"/>
        </w:rPr>
        <w:t>1</w:t>
      </w:r>
      <w:r w:rsidRPr="00125C07">
        <w:rPr>
          <w:rFonts w:cs="Arial"/>
        </w:rPr>
        <w:t>/</w:t>
      </w:r>
      <w:r>
        <w:rPr>
          <w:rFonts w:cs="Arial"/>
        </w:rPr>
        <w:t>14</w:t>
      </w:r>
      <w:r>
        <w:rPr>
          <w:rFonts w:cs="Arial"/>
          <w:b/>
          <w:bCs/>
        </w:rPr>
        <w:tab/>
      </w:r>
      <w:r>
        <w:rPr>
          <w:rFonts w:cs="Arial"/>
        </w:rPr>
        <w:t xml:space="preserve">The Chairman reported that feedback showed that the Newsletter was well received.  It had been intended to be a short newsletter, but was so well supported that it grew to 40 pages.  Advertising was requested, so that was done.  The costs to the taxpayer would be £14 as other costs had been </w:t>
      </w:r>
      <w:r>
        <w:rPr>
          <w:rFonts w:cs="Arial"/>
        </w:rPr>
        <w:lastRenderedPageBreak/>
        <w:t>covered by advertising.  Although the production escalated, it proved to be worthwhile.  The Chairman thanked Village Care for the legwork in delivering around the village.</w:t>
      </w:r>
    </w:p>
    <w:p w14:paraId="54D2A1AE" w14:textId="77777777" w:rsidR="00B03416" w:rsidRPr="00B03416" w:rsidRDefault="00B03416" w:rsidP="00B03416">
      <w:pPr>
        <w:tabs>
          <w:tab w:val="left" w:pos="2552"/>
        </w:tabs>
        <w:spacing w:after="0"/>
        <w:ind w:left="993" w:hanging="993"/>
        <w:jc w:val="both"/>
        <w:rPr>
          <w:rFonts w:cs="Arial"/>
        </w:rPr>
      </w:pPr>
    </w:p>
    <w:p w14:paraId="65898FC4" w14:textId="047F243C" w:rsidR="00B03416" w:rsidRPr="00B03416" w:rsidRDefault="00B03416" w:rsidP="00B03416">
      <w:pPr>
        <w:tabs>
          <w:tab w:val="left" w:pos="2552"/>
        </w:tabs>
        <w:spacing w:after="0"/>
        <w:ind w:left="993" w:hanging="993"/>
        <w:jc w:val="both"/>
        <w:rPr>
          <w:rFonts w:cs="Arial"/>
          <w:b/>
          <w:bCs/>
        </w:rPr>
      </w:pPr>
      <w:r>
        <w:rPr>
          <w:rFonts w:cs="Arial"/>
          <w:b/>
          <w:bCs/>
        </w:rPr>
        <w:t>9.2</w:t>
      </w:r>
      <w:r>
        <w:rPr>
          <w:rFonts w:cs="Arial"/>
          <w:b/>
          <w:bCs/>
        </w:rPr>
        <w:tab/>
        <w:t>Consider proposal to make Newsletter a permanent Parish Council publication</w:t>
      </w:r>
    </w:p>
    <w:p w14:paraId="6456D142" w14:textId="3FB75ED0" w:rsidR="00B03416" w:rsidRDefault="00C059C0" w:rsidP="008E7B5C">
      <w:pPr>
        <w:tabs>
          <w:tab w:val="left" w:pos="993"/>
          <w:tab w:val="left" w:pos="1701"/>
        </w:tabs>
        <w:spacing w:after="0"/>
        <w:ind w:left="993" w:hanging="993"/>
        <w:jc w:val="both"/>
        <w:rPr>
          <w:rFonts w:cstheme="minorHAnsi"/>
          <w:bCs/>
        </w:rPr>
      </w:pPr>
      <w:r>
        <w:rPr>
          <w:rFonts w:cstheme="minorHAnsi"/>
          <w:bCs/>
        </w:rPr>
        <w:t>021/15</w:t>
      </w:r>
      <w:r w:rsidR="003E384A">
        <w:rPr>
          <w:rFonts w:cstheme="minorHAnsi"/>
          <w:bCs/>
        </w:rPr>
        <w:tab/>
        <w:t xml:space="preserve">The Chairman proposed the Parish Council does make the publication permanent, especially </w:t>
      </w:r>
      <w:r w:rsidR="009658F6">
        <w:rPr>
          <w:rFonts w:cstheme="minorHAnsi"/>
          <w:bCs/>
        </w:rPr>
        <w:t>as we were now under</w:t>
      </w:r>
      <w:r w:rsidR="003E384A">
        <w:rPr>
          <w:rFonts w:cstheme="minorHAnsi"/>
          <w:bCs/>
        </w:rPr>
        <w:t xml:space="preserve"> Covid 19 restrictions. The model was set up and there would be negligible cost to the taxpayer</w:t>
      </w:r>
      <w:r w:rsidR="009658F6">
        <w:rPr>
          <w:rFonts w:cstheme="minorHAnsi"/>
          <w:bCs/>
        </w:rPr>
        <w:t xml:space="preserve"> with advertising paying the costs of publication</w:t>
      </w:r>
      <w:r w:rsidR="003E384A">
        <w:rPr>
          <w:rFonts w:cstheme="minorHAnsi"/>
          <w:bCs/>
        </w:rPr>
        <w:t xml:space="preserve">.  Distribution was discussed and </w:t>
      </w:r>
      <w:r w:rsidR="009658F6">
        <w:rPr>
          <w:rFonts w:cstheme="minorHAnsi"/>
          <w:bCs/>
        </w:rPr>
        <w:t xml:space="preserve">also </w:t>
      </w:r>
      <w:r w:rsidR="003E384A">
        <w:rPr>
          <w:rFonts w:cstheme="minorHAnsi"/>
          <w:bCs/>
        </w:rPr>
        <w:t>accessibility on-line.  A committee could be set up which could include non-councillors to deal with the newsletter.  Proposed the Newsletter be made a permanent Parish Council publication, resolved.</w:t>
      </w:r>
    </w:p>
    <w:p w14:paraId="5180C9D8" w14:textId="54CC507D" w:rsidR="003E384A" w:rsidRDefault="003E384A" w:rsidP="008E7B5C">
      <w:pPr>
        <w:tabs>
          <w:tab w:val="left" w:pos="993"/>
          <w:tab w:val="left" w:pos="1701"/>
        </w:tabs>
        <w:spacing w:after="0"/>
        <w:ind w:left="993" w:hanging="993"/>
        <w:jc w:val="both"/>
        <w:rPr>
          <w:rFonts w:cstheme="minorHAnsi"/>
          <w:bCs/>
        </w:rPr>
      </w:pPr>
    </w:p>
    <w:p w14:paraId="3D38B044" w14:textId="553EA074" w:rsidR="003E384A" w:rsidRDefault="003E384A" w:rsidP="008E7B5C">
      <w:pPr>
        <w:tabs>
          <w:tab w:val="left" w:pos="993"/>
          <w:tab w:val="left" w:pos="1701"/>
        </w:tabs>
        <w:spacing w:after="0"/>
        <w:ind w:left="993" w:hanging="993"/>
        <w:jc w:val="both"/>
        <w:rPr>
          <w:rFonts w:cstheme="minorHAnsi"/>
          <w:bCs/>
        </w:rPr>
      </w:pPr>
      <w:r>
        <w:rPr>
          <w:rFonts w:cstheme="minorHAnsi"/>
          <w:b/>
        </w:rPr>
        <w:t>9.3</w:t>
      </w:r>
      <w:r>
        <w:rPr>
          <w:rFonts w:cstheme="minorHAnsi"/>
          <w:b/>
        </w:rPr>
        <w:tab/>
      </w:r>
      <w:r w:rsidR="009658F6">
        <w:rPr>
          <w:rFonts w:cstheme="minorHAnsi"/>
          <w:b/>
        </w:rPr>
        <w:t>To approve costs for December and January issues</w:t>
      </w:r>
    </w:p>
    <w:p w14:paraId="5E9E62DF" w14:textId="266DE9FD" w:rsidR="009658F6" w:rsidRDefault="00C059C0" w:rsidP="008E7B5C">
      <w:pPr>
        <w:tabs>
          <w:tab w:val="left" w:pos="993"/>
          <w:tab w:val="left" w:pos="1701"/>
        </w:tabs>
        <w:spacing w:after="0"/>
        <w:ind w:left="993" w:hanging="993"/>
        <w:jc w:val="both"/>
        <w:rPr>
          <w:rFonts w:cstheme="minorHAnsi"/>
          <w:bCs/>
        </w:rPr>
      </w:pPr>
      <w:r>
        <w:rPr>
          <w:rFonts w:cstheme="minorHAnsi"/>
          <w:bCs/>
        </w:rPr>
        <w:t>021/16</w:t>
      </w:r>
      <w:r w:rsidR="009658F6">
        <w:rPr>
          <w:rFonts w:cstheme="minorHAnsi"/>
          <w:bCs/>
        </w:rPr>
        <w:tab/>
      </w:r>
      <w:r w:rsidR="00347498">
        <w:rPr>
          <w:rFonts w:cstheme="minorHAnsi"/>
          <w:bCs/>
        </w:rPr>
        <w:t xml:space="preserve">Figures had been circulated to parish councillors prior to the meeting.  </w:t>
      </w:r>
      <w:r w:rsidR="009658F6">
        <w:rPr>
          <w:rFonts w:cstheme="minorHAnsi"/>
          <w:bCs/>
        </w:rPr>
        <w:t xml:space="preserve">£300 had been received from advertisers, leaving £14 deficit after printing/production costs. The Clerk explained that due to the necessary speed of publishing, Financial Regulations had been breached.  Proposed Financial Regulations be lifted to repay printing/production costs expended.  Resolved. </w:t>
      </w:r>
    </w:p>
    <w:p w14:paraId="6D1D8785" w14:textId="77777777" w:rsidR="00C059C0" w:rsidRPr="009658F6" w:rsidRDefault="00C059C0" w:rsidP="008E7B5C">
      <w:pPr>
        <w:tabs>
          <w:tab w:val="left" w:pos="993"/>
          <w:tab w:val="left" w:pos="1701"/>
        </w:tabs>
        <w:spacing w:after="0"/>
        <w:ind w:left="993" w:hanging="993"/>
        <w:jc w:val="both"/>
        <w:rPr>
          <w:rFonts w:cstheme="minorHAnsi"/>
          <w:bCs/>
        </w:rPr>
      </w:pPr>
    </w:p>
    <w:p w14:paraId="07D2AE77" w14:textId="15027C73" w:rsidR="00C059C0" w:rsidRDefault="00C059C0" w:rsidP="008E7B5C">
      <w:pPr>
        <w:tabs>
          <w:tab w:val="left" w:pos="993"/>
          <w:tab w:val="left" w:pos="1701"/>
        </w:tabs>
        <w:spacing w:after="0"/>
        <w:ind w:left="993" w:hanging="993"/>
        <w:jc w:val="both"/>
        <w:rPr>
          <w:rFonts w:cstheme="minorHAnsi"/>
          <w:b/>
        </w:rPr>
      </w:pPr>
      <w:r>
        <w:rPr>
          <w:rFonts w:cstheme="minorHAnsi"/>
          <w:b/>
        </w:rPr>
        <w:t>10.</w:t>
      </w:r>
      <w:r>
        <w:rPr>
          <w:rFonts w:cstheme="minorHAnsi"/>
          <w:b/>
        </w:rPr>
        <w:tab/>
        <w:t>To discuss preparation of new Emergency Plan</w:t>
      </w:r>
    </w:p>
    <w:p w14:paraId="1B6D048C" w14:textId="13F602F4" w:rsidR="00C059C0" w:rsidRDefault="00C059C0" w:rsidP="008E7B5C">
      <w:pPr>
        <w:tabs>
          <w:tab w:val="left" w:pos="993"/>
          <w:tab w:val="left" w:pos="1701"/>
        </w:tabs>
        <w:spacing w:after="0"/>
        <w:ind w:left="993" w:hanging="993"/>
        <w:jc w:val="both"/>
        <w:rPr>
          <w:rFonts w:cstheme="minorHAnsi"/>
          <w:bCs/>
        </w:rPr>
      </w:pPr>
      <w:r>
        <w:rPr>
          <w:rFonts w:cstheme="minorHAnsi"/>
          <w:bCs/>
        </w:rPr>
        <w:t>021/17</w:t>
      </w:r>
      <w:r>
        <w:rPr>
          <w:rFonts w:cstheme="minorHAnsi"/>
          <w:b/>
        </w:rPr>
        <w:tab/>
      </w:r>
      <w:r>
        <w:rPr>
          <w:rFonts w:cstheme="minorHAnsi"/>
          <w:bCs/>
        </w:rPr>
        <w:t>Cllr. Hicks reported that he was gathering information and had templates to adapt.</w:t>
      </w:r>
    </w:p>
    <w:p w14:paraId="04AAC2F4" w14:textId="2605CBE8" w:rsidR="00C059C0" w:rsidRDefault="00C059C0" w:rsidP="008E7B5C">
      <w:pPr>
        <w:tabs>
          <w:tab w:val="left" w:pos="993"/>
          <w:tab w:val="left" w:pos="1701"/>
        </w:tabs>
        <w:spacing w:after="0"/>
        <w:ind w:left="993" w:hanging="993"/>
        <w:jc w:val="both"/>
        <w:rPr>
          <w:rFonts w:cstheme="minorHAnsi"/>
          <w:bCs/>
        </w:rPr>
      </w:pPr>
    </w:p>
    <w:p w14:paraId="476C3EC6" w14:textId="77CB4E4A" w:rsidR="00C059C0" w:rsidRDefault="00C059C0" w:rsidP="008E7B5C">
      <w:pPr>
        <w:tabs>
          <w:tab w:val="left" w:pos="993"/>
          <w:tab w:val="left" w:pos="1701"/>
        </w:tabs>
        <w:spacing w:after="0"/>
        <w:ind w:left="993" w:hanging="993"/>
        <w:jc w:val="both"/>
        <w:rPr>
          <w:rFonts w:cstheme="minorHAnsi"/>
          <w:b/>
        </w:rPr>
      </w:pPr>
      <w:r>
        <w:rPr>
          <w:rFonts w:cstheme="minorHAnsi"/>
          <w:b/>
        </w:rPr>
        <w:t>11.</w:t>
      </w:r>
      <w:r>
        <w:rPr>
          <w:rFonts w:cstheme="minorHAnsi"/>
          <w:b/>
        </w:rPr>
        <w:tab/>
        <w:t>Village Speed Safety</w:t>
      </w:r>
    </w:p>
    <w:p w14:paraId="4D875B2D" w14:textId="7E98357F" w:rsidR="00C059C0" w:rsidRDefault="00C059C0" w:rsidP="00C059C0">
      <w:pPr>
        <w:tabs>
          <w:tab w:val="left" w:pos="993"/>
          <w:tab w:val="left" w:pos="1701"/>
        </w:tabs>
        <w:spacing w:after="0"/>
        <w:jc w:val="both"/>
        <w:rPr>
          <w:rFonts w:cstheme="minorHAnsi"/>
          <w:b/>
        </w:rPr>
      </w:pPr>
      <w:r>
        <w:rPr>
          <w:rFonts w:cstheme="minorHAnsi"/>
          <w:b/>
        </w:rPr>
        <w:tab/>
        <w:t>Discuss and agree plans to improve safety and support for 20mph speed limit</w:t>
      </w:r>
    </w:p>
    <w:p w14:paraId="5580FBE7" w14:textId="1B56709A" w:rsidR="00C059C0" w:rsidRDefault="00C059C0" w:rsidP="008E7B5C">
      <w:pPr>
        <w:tabs>
          <w:tab w:val="left" w:pos="993"/>
          <w:tab w:val="left" w:pos="1701"/>
        </w:tabs>
        <w:spacing w:after="0"/>
        <w:ind w:left="993" w:hanging="993"/>
        <w:jc w:val="both"/>
        <w:rPr>
          <w:rFonts w:cstheme="minorHAnsi"/>
          <w:bCs/>
        </w:rPr>
      </w:pPr>
      <w:r w:rsidRPr="00C059C0">
        <w:rPr>
          <w:rFonts w:cstheme="minorHAnsi"/>
          <w:bCs/>
        </w:rPr>
        <w:t>021/18</w:t>
      </w:r>
      <w:r>
        <w:rPr>
          <w:rFonts w:cstheme="minorHAnsi"/>
          <w:b/>
        </w:rPr>
        <w:tab/>
      </w:r>
      <w:r w:rsidRPr="00C059C0">
        <w:rPr>
          <w:rFonts w:cstheme="minorHAnsi"/>
          <w:bCs/>
        </w:rPr>
        <w:t>There were</w:t>
      </w:r>
      <w:r>
        <w:rPr>
          <w:rFonts w:cstheme="minorHAnsi"/>
          <w:bCs/>
        </w:rPr>
        <w:t xml:space="preserve"> enough volunteers for </w:t>
      </w:r>
      <w:proofErr w:type="spellStart"/>
      <w:r>
        <w:rPr>
          <w:rFonts w:cstheme="minorHAnsi"/>
          <w:bCs/>
        </w:rPr>
        <w:t>Speedwatch</w:t>
      </w:r>
      <w:proofErr w:type="spellEnd"/>
      <w:r>
        <w:rPr>
          <w:rFonts w:cstheme="minorHAnsi"/>
          <w:bCs/>
        </w:rPr>
        <w:t>, but training was on hold due to Covid 19 restrictions.  More volunteers would be welcome.</w:t>
      </w:r>
    </w:p>
    <w:p w14:paraId="6F39051A" w14:textId="7985AB68" w:rsidR="00C059C0" w:rsidRDefault="00C059C0" w:rsidP="008E7B5C">
      <w:pPr>
        <w:tabs>
          <w:tab w:val="left" w:pos="993"/>
          <w:tab w:val="left" w:pos="1701"/>
        </w:tabs>
        <w:spacing w:after="0"/>
        <w:ind w:left="993" w:hanging="993"/>
        <w:jc w:val="both"/>
        <w:rPr>
          <w:rFonts w:cstheme="minorHAnsi"/>
          <w:bCs/>
        </w:rPr>
      </w:pPr>
    </w:p>
    <w:p w14:paraId="5CF0CCA5" w14:textId="7EEB0A9C" w:rsidR="0016698D" w:rsidRDefault="00C059C0" w:rsidP="00B357A6">
      <w:pPr>
        <w:tabs>
          <w:tab w:val="left" w:pos="993"/>
          <w:tab w:val="left" w:pos="4050"/>
        </w:tabs>
        <w:spacing w:after="0"/>
        <w:ind w:left="993" w:hanging="993"/>
        <w:jc w:val="both"/>
        <w:rPr>
          <w:bCs/>
        </w:rPr>
      </w:pPr>
      <w:r>
        <w:rPr>
          <w:b/>
        </w:rPr>
        <w:t>12</w:t>
      </w:r>
      <w:r w:rsidR="00BF2490" w:rsidRPr="00BF2490">
        <w:rPr>
          <w:b/>
        </w:rPr>
        <w:t>.</w:t>
      </w:r>
      <w:r w:rsidR="00BF2490" w:rsidRPr="00BF2490">
        <w:rPr>
          <w:b/>
        </w:rPr>
        <w:tab/>
      </w:r>
      <w:r w:rsidR="00BF2490" w:rsidRPr="00D42EBE">
        <w:rPr>
          <w:b/>
        </w:rPr>
        <w:t>Village Sign</w:t>
      </w:r>
    </w:p>
    <w:p w14:paraId="089A5B9C" w14:textId="2BDB082E" w:rsidR="00125C07" w:rsidRDefault="00C059C0" w:rsidP="00C059C0">
      <w:pPr>
        <w:tabs>
          <w:tab w:val="left" w:pos="6450"/>
        </w:tabs>
        <w:spacing w:after="0"/>
        <w:ind w:left="993" w:hanging="993"/>
        <w:jc w:val="both"/>
        <w:rPr>
          <w:bCs/>
        </w:rPr>
      </w:pPr>
      <w:r w:rsidRPr="00C059C0">
        <w:rPr>
          <w:b/>
        </w:rPr>
        <w:t>12.1</w:t>
      </w:r>
      <w:r>
        <w:rPr>
          <w:bCs/>
        </w:rPr>
        <w:tab/>
      </w:r>
      <w:r>
        <w:rPr>
          <w:b/>
        </w:rPr>
        <w:t>T</w:t>
      </w:r>
      <w:r w:rsidRPr="00C059C0">
        <w:rPr>
          <w:b/>
        </w:rPr>
        <w:t>o approve costs of building base for sign</w:t>
      </w:r>
    </w:p>
    <w:p w14:paraId="0CD59A7D" w14:textId="583D4641" w:rsidR="00C059C0" w:rsidRPr="00C059C0" w:rsidRDefault="00663BD7" w:rsidP="00C059C0">
      <w:pPr>
        <w:tabs>
          <w:tab w:val="left" w:pos="6450"/>
        </w:tabs>
        <w:spacing w:after="0"/>
        <w:ind w:left="993" w:hanging="993"/>
        <w:jc w:val="both"/>
        <w:rPr>
          <w:bCs/>
        </w:rPr>
      </w:pPr>
      <w:r>
        <w:rPr>
          <w:bCs/>
        </w:rPr>
        <w:t>021/19</w:t>
      </w:r>
      <w:r w:rsidR="00C059C0">
        <w:rPr>
          <w:bCs/>
        </w:rPr>
        <w:tab/>
        <w:t>One quote had been received, but regulations required three.  The necessity for a base was discussed and it was proposed that no base was needed.  Resolved.</w:t>
      </w:r>
    </w:p>
    <w:p w14:paraId="31F89829" w14:textId="31C23B3D" w:rsidR="00C059C0" w:rsidRPr="00C059C0" w:rsidRDefault="00C059C0" w:rsidP="00C059C0">
      <w:pPr>
        <w:tabs>
          <w:tab w:val="left" w:pos="6450"/>
        </w:tabs>
        <w:spacing w:after="0"/>
        <w:ind w:left="993" w:hanging="993"/>
        <w:jc w:val="both"/>
        <w:rPr>
          <w:b/>
        </w:rPr>
      </w:pPr>
      <w:r>
        <w:rPr>
          <w:b/>
        </w:rPr>
        <w:t>12.2</w:t>
      </w:r>
      <w:r>
        <w:rPr>
          <w:b/>
        </w:rPr>
        <w:tab/>
        <w:t>To consider quote for future maintenance</w:t>
      </w:r>
    </w:p>
    <w:p w14:paraId="6E4667AB" w14:textId="7F419FCB" w:rsidR="00C059C0" w:rsidRDefault="00663BD7" w:rsidP="00C059C0">
      <w:pPr>
        <w:tabs>
          <w:tab w:val="left" w:pos="6450"/>
        </w:tabs>
        <w:spacing w:after="0"/>
        <w:ind w:left="993" w:hanging="993"/>
        <w:jc w:val="both"/>
        <w:rPr>
          <w:bCs/>
        </w:rPr>
      </w:pPr>
      <w:r>
        <w:rPr>
          <w:bCs/>
        </w:rPr>
        <w:t>021/20</w:t>
      </w:r>
      <w:r w:rsidR="00C059C0">
        <w:rPr>
          <w:bCs/>
        </w:rPr>
        <w:tab/>
        <w:t xml:space="preserve">A quote of £40 per annum had been received for maintenance of the painted part of the sign, which would be </w:t>
      </w:r>
      <w:r w:rsidR="00F80C2D">
        <w:rPr>
          <w:bCs/>
        </w:rPr>
        <w:t>for oiling and waxing.  Proposed to accept the quote and resolved.</w:t>
      </w:r>
    </w:p>
    <w:p w14:paraId="139C2596" w14:textId="207098B8" w:rsidR="003F36CE" w:rsidRDefault="003F36CE" w:rsidP="00C059C0">
      <w:pPr>
        <w:tabs>
          <w:tab w:val="left" w:pos="6450"/>
        </w:tabs>
        <w:spacing w:after="0"/>
        <w:ind w:left="993" w:hanging="993"/>
        <w:jc w:val="both"/>
        <w:rPr>
          <w:bCs/>
        </w:rPr>
      </w:pPr>
    </w:p>
    <w:p w14:paraId="1A9FA06A" w14:textId="03F3AA3B" w:rsidR="003F36CE" w:rsidRDefault="003F36CE" w:rsidP="00C059C0">
      <w:pPr>
        <w:tabs>
          <w:tab w:val="left" w:pos="6450"/>
        </w:tabs>
        <w:spacing w:after="0"/>
        <w:ind w:left="993" w:hanging="993"/>
        <w:jc w:val="both"/>
        <w:rPr>
          <w:bCs/>
        </w:rPr>
      </w:pPr>
      <w:r>
        <w:rPr>
          <w:bCs/>
        </w:rPr>
        <w:t>Meeting adjourned to enable re-connection to Zoom</w:t>
      </w:r>
    </w:p>
    <w:p w14:paraId="35D63B74" w14:textId="63AD9F8A" w:rsidR="003F36CE" w:rsidRDefault="003F36CE" w:rsidP="00C059C0">
      <w:pPr>
        <w:tabs>
          <w:tab w:val="left" w:pos="6450"/>
        </w:tabs>
        <w:spacing w:after="0"/>
        <w:ind w:left="993" w:hanging="993"/>
        <w:jc w:val="both"/>
        <w:rPr>
          <w:bCs/>
        </w:rPr>
      </w:pPr>
      <w:r>
        <w:rPr>
          <w:bCs/>
        </w:rPr>
        <w:t>All Parish Councillors and Clerk re-joined the meeting</w:t>
      </w:r>
    </w:p>
    <w:p w14:paraId="42BF040E" w14:textId="350B6308" w:rsidR="00B54A70" w:rsidRDefault="00B54A70" w:rsidP="00DE0092">
      <w:pPr>
        <w:tabs>
          <w:tab w:val="left" w:pos="2552"/>
        </w:tabs>
        <w:spacing w:after="0"/>
        <w:ind w:left="993" w:hanging="993"/>
        <w:jc w:val="both"/>
        <w:rPr>
          <w:rFonts w:cs="Arial"/>
        </w:rPr>
      </w:pPr>
    </w:p>
    <w:p w14:paraId="0B4AD538" w14:textId="0DA61BB0" w:rsidR="007E2913" w:rsidRDefault="00125C07" w:rsidP="00DE0092">
      <w:pPr>
        <w:tabs>
          <w:tab w:val="left" w:pos="2552"/>
        </w:tabs>
        <w:spacing w:after="0"/>
        <w:ind w:left="993" w:hanging="993"/>
        <w:jc w:val="both"/>
        <w:rPr>
          <w:rFonts w:cstheme="minorHAnsi"/>
          <w:b/>
          <w:bCs/>
        </w:rPr>
      </w:pPr>
      <w:r>
        <w:rPr>
          <w:rFonts w:cstheme="minorHAnsi"/>
          <w:b/>
          <w:bCs/>
        </w:rPr>
        <w:t>1</w:t>
      </w:r>
      <w:r w:rsidR="00B54A70">
        <w:rPr>
          <w:rFonts w:cstheme="minorHAnsi"/>
          <w:b/>
          <w:bCs/>
        </w:rPr>
        <w:t>3</w:t>
      </w:r>
      <w:r>
        <w:rPr>
          <w:rFonts w:cstheme="minorHAnsi"/>
          <w:b/>
          <w:bCs/>
        </w:rPr>
        <w:t>.</w:t>
      </w:r>
      <w:r>
        <w:rPr>
          <w:rFonts w:cstheme="minorHAnsi"/>
          <w:b/>
          <w:bCs/>
        </w:rPr>
        <w:tab/>
      </w:r>
      <w:r>
        <w:rPr>
          <w:rFonts w:cstheme="minorHAnsi"/>
          <w:b/>
          <w:bCs/>
          <w:u w:val="single"/>
        </w:rPr>
        <w:t>Planning</w:t>
      </w:r>
    </w:p>
    <w:p w14:paraId="79CD178B" w14:textId="57D0DEDE" w:rsidR="00125C07" w:rsidRDefault="00125C07" w:rsidP="003C50E2">
      <w:pPr>
        <w:tabs>
          <w:tab w:val="left" w:pos="993"/>
        </w:tabs>
        <w:spacing w:after="0"/>
        <w:ind w:left="993" w:hanging="993"/>
        <w:jc w:val="both"/>
        <w:rPr>
          <w:rFonts w:cstheme="minorHAnsi"/>
          <w:b/>
          <w:bCs/>
        </w:rPr>
      </w:pPr>
      <w:r>
        <w:rPr>
          <w:rFonts w:cstheme="minorHAnsi"/>
          <w:b/>
          <w:bCs/>
        </w:rPr>
        <w:t>1</w:t>
      </w:r>
      <w:r w:rsidR="00B54A70">
        <w:rPr>
          <w:rFonts w:cstheme="minorHAnsi"/>
          <w:b/>
          <w:bCs/>
        </w:rPr>
        <w:t>3</w:t>
      </w:r>
      <w:r>
        <w:rPr>
          <w:rFonts w:cstheme="minorHAnsi"/>
          <w:b/>
          <w:bCs/>
        </w:rPr>
        <w:t>.1</w:t>
      </w:r>
      <w:r>
        <w:rPr>
          <w:rFonts w:cstheme="minorHAnsi"/>
          <w:b/>
          <w:bCs/>
        </w:rPr>
        <w:tab/>
      </w:r>
      <w:r>
        <w:rPr>
          <w:rFonts w:cstheme="minorHAnsi"/>
          <w:b/>
          <w:bCs/>
          <w:u w:val="single"/>
        </w:rPr>
        <w:t>To discuss and make observations on any applications received after the date of this Agenda</w:t>
      </w:r>
    </w:p>
    <w:p w14:paraId="70A58AE2" w14:textId="7113DCD9" w:rsidR="00125C07" w:rsidRDefault="00125C07" w:rsidP="003C50E2">
      <w:pPr>
        <w:tabs>
          <w:tab w:val="left" w:pos="993"/>
        </w:tabs>
        <w:spacing w:after="0"/>
        <w:ind w:left="993" w:hanging="993"/>
        <w:jc w:val="both"/>
        <w:rPr>
          <w:rFonts w:cstheme="minorHAnsi"/>
        </w:rPr>
      </w:pPr>
      <w:r w:rsidRPr="00125C07">
        <w:rPr>
          <w:rFonts w:cstheme="minorHAnsi"/>
        </w:rPr>
        <w:t>02</w:t>
      </w:r>
      <w:r w:rsidR="00663BD7">
        <w:rPr>
          <w:rFonts w:cstheme="minorHAnsi"/>
        </w:rPr>
        <w:t>1</w:t>
      </w:r>
      <w:r w:rsidRPr="00125C07">
        <w:rPr>
          <w:rFonts w:cstheme="minorHAnsi"/>
        </w:rPr>
        <w:t>/</w:t>
      </w:r>
      <w:r w:rsidR="00663BD7">
        <w:rPr>
          <w:rFonts w:cstheme="minorHAnsi"/>
        </w:rPr>
        <w:t>21</w:t>
      </w:r>
      <w:r>
        <w:rPr>
          <w:rFonts w:cstheme="minorHAnsi"/>
        </w:rPr>
        <w:tab/>
      </w:r>
      <w:r w:rsidR="00C0597C" w:rsidRPr="00C0597C">
        <w:rPr>
          <w:rFonts w:cstheme="minorHAnsi"/>
          <w:i/>
          <w:iCs/>
        </w:rPr>
        <w:t>PF/20/2482 conversion of two dwellings (Swift Cottage and Kent’s Cottage) to form single dwelling, single storey rear extension</w:t>
      </w:r>
    </w:p>
    <w:p w14:paraId="220C6100" w14:textId="573E738C" w:rsidR="00C0597C" w:rsidRDefault="00C0597C" w:rsidP="003C50E2">
      <w:pPr>
        <w:tabs>
          <w:tab w:val="left" w:pos="993"/>
        </w:tabs>
        <w:spacing w:after="0"/>
        <w:ind w:left="993" w:hanging="993"/>
        <w:jc w:val="both"/>
        <w:rPr>
          <w:rFonts w:cstheme="minorHAnsi"/>
        </w:rPr>
      </w:pPr>
      <w:r>
        <w:rPr>
          <w:rFonts w:cstheme="minorHAnsi"/>
        </w:rPr>
        <w:tab/>
        <w:t>Cllr. Gadsby left the meeting</w:t>
      </w:r>
    </w:p>
    <w:p w14:paraId="1B0C6BEA" w14:textId="5F8B6576" w:rsidR="00C0597C" w:rsidRDefault="00C0597C" w:rsidP="003C50E2">
      <w:pPr>
        <w:tabs>
          <w:tab w:val="left" w:pos="993"/>
        </w:tabs>
        <w:spacing w:after="0"/>
        <w:ind w:left="993" w:hanging="993"/>
        <w:jc w:val="both"/>
        <w:rPr>
          <w:rFonts w:cstheme="minorHAnsi"/>
        </w:rPr>
      </w:pPr>
      <w:r>
        <w:rPr>
          <w:rFonts w:cstheme="minorHAnsi"/>
        </w:rPr>
        <w:tab/>
        <w:t xml:space="preserve">The application was discussed. </w:t>
      </w:r>
      <w:r w:rsidR="00ED4185">
        <w:rPr>
          <w:rFonts w:cstheme="minorHAnsi"/>
        </w:rPr>
        <w:t xml:space="preserve"> It was proposed to support the application with no comments to be made.  Resolved.</w:t>
      </w:r>
      <w:r w:rsidR="003F36CE">
        <w:rPr>
          <w:rFonts w:cstheme="minorHAnsi"/>
        </w:rPr>
        <w:t xml:space="preserve"> </w:t>
      </w:r>
    </w:p>
    <w:p w14:paraId="01C04FBD" w14:textId="25E4E97B" w:rsidR="003F36CE" w:rsidRDefault="003F36CE" w:rsidP="003C50E2">
      <w:pPr>
        <w:tabs>
          <w:tab w:val="left" w:pos="993"/>
        </w:tabs>
        <w:spacing w:after="0"/>
        <w:ind w:left="993" w:hanging="993"/>
        <w:jc w:val="both"/>
        <w:rPr>
          <w:rFonts w:cstheme="minorHAnsi"/>
        </w:rPr>
      </w:pPr>
      <w:r>
        <w:rPr>
          <w:rFonts w:cstheme="minorHAnsi"/>
        </w:rPr>
        <w:tab/>
        <w:t>Cllr. Gadsby re-joined the meeting</w:t>
      </w:r>
    </w:p>
    <w:p w14:paraId="4CDF0909" w14:textId="236A85F9" w:rsidR="003F36CE" w:rsidRDefault="003F36CE" w:rsidP="003C50E2">
      <w:pPr>
        <w:tabs>
          <w:tab w:val="left" w:pos="993"/>
        </w:tabs>
        <w:spacing w:after="0"/>
        <w:ind w:left="993" w:hanging="993"/>
        <w:jc w:val="both"/>
        <w:rPr>
          <w:rFonts w:cstheme="minorHAnsi"/>
        </w:rPr>
      </w:pPr>
    </w:p>
    <w:p w14:paraId="56E65F9E" w14:textId="06B0D8E6" w:rsidR="00125C07" w:rsidRDefault="00125C07" w:rsidP="003C50E2">
      <w:pPr>
        <w:tabs>
          <w:tab w:val="left" w:pos="993"/>
        </w:tabs>
        <w:spacing w:after="0"/>
        <w:ind w:left="993" w:hanging="993"/>
        <w:jc w:val="both"/>
        <w:rPr>
          <w:rFonts w:cstheme="minorHAnsi"/>
          <w:b/>
          <w:bCs/>
        </w:rPr>
      </w:pPr>
      <w:r w:rsidRPr="00125C07">
        <w:rPr>
          <w:rFonts w:cstheme="minorHAnsi"/>
          <w:b/>
          <w:bCs/>
        </w:rPr>
        <w:t>1</w:t>
      </w:r>
      <w:r w:rsidR="00C96EB5">
        <w:rPr>
          <w:rFonts w:cstheme="minorHAnsi"/>
          <w:b/>
          <w:bCs/>
        </w:rPr>
        <w:t>3</w:t>
      </w:r>
      <w:r w:rsidRPr="00125C07">
        <w:rPr>
          <w:rFonts w:cstheme="minorHAnsi"/>
          <w:b/>
          <w:bCs/>
        </w:rPr>
        <w:t>.2</w:t>
      </w:r>
      <w:r w:rsidRPr="00125C07">
        <w:rPr>
          <w:rFonts w:cstheme="minorHAnsi"/>
          <w:b/>
          <w:bCs/>
        </w:rPr>
        <w:tab/>
      </w:r>
      <w:r w:rsidRPr="00125C07">
        <w:rPr>
          <w:rFonts w:cstheme="minorHAnsi"/>
          <w:b/>
          <w:bCs/>
          <w:u w:val="single"/>
        </w:rPr>
        <w:t>Update on the following</w:t>
      </w:r>
    </w:p>
    <w:p w14:paraId="3D7CFEDB" w14:textId="3B43D2AA" w:rsidR="00125C07" w:rsidRDefault="00C96EB5" w:rsidP="00125C07">
      <w:pPr>
        <w:tabs>
          <w:tab w:val="left" w:pos="993"/>
        </w:tabs>
        <w:ind w:left="993" w:hanging="993"/>
        <w:jc w:val="both"/>
        <w:rPr>
          <w:rFonts w:cstheme="minorHAnsi"/>
        </w:rPr>
      </w:pPr>
      <w:r>
        <w:rPr>
          <w:rFonts w:cstheme="minorHAnsi"/>
        </w:rPr>
        <w:t>02</w:t>
      </w:r>
      <w:r w:rsidR="00ED4185">
        <w:rPr>
          <w:rFonts w:cstheme="minorHAnsi"/>
        </w:rPr>
        <w:t>1/22</w:t>
      </w:r>
      <w:r>
        <w:rPr>
          <w:rFonts w:cstheme="minorHAnsi"/>
        </w:rPr>
        <w:tab/>
      </w:r>
      <w:r w:rsidR="00125C07" w:rsidRPr="00E826D2">
        <w:rPr>
          <w:rFonts w:cstheme="minorHAnsi"/>
          <w:i/>
          <w:iCs/>
        </w:rPr>
        <w:t>PF/20/0578 Demolition 4 livestock units, erection of 2 replacement units, etc., Rectory Farm House</w:t>
      </w:r>
      <w:r w:rsidR="003B12A8">
        <w:rPr>
          <w:rFonts w:cstheme="minorHAnsi"/>
          <w:i/>
          <w:iCs/>
        </w:rPr>
        <w:t xml:space="preserve"> </w:t>
      </w:r>
      <w:proofErr w:type="gramStart"/>
      <w:r w:rsidR="00ED4185">
        <w:rPr>
          <w:rFonts w:cstheme="minorHAnsi"/>
        </w:rPr>
        <w:t>The</w:t>
      </w:r>
      <w:proofErr w:type="gramEnd"/>
      <w:r w:rsidR="00ED4185">
        <w:rPr>
          <w:rFonts w:cstheme="minorHAnsi"/>
        </w:rPr>
        <w:t xml:space="preserve"> Chairman had written to Planning Dept. before Christmas as the Planning Officer initially dealing with the application had left NNDC.  He had asked for assurance that promises made prior to his appointment would be kept.  </w:t>
      </w:r>
      <w:r>
        <w:rPr>
          <w:rFonts w:cstheme="minorHAnsi"/>
        </w:rPr>
        <w:t xml:space="preserve"> </w:t>
      </w:r>
      <w:r w:rsidR="00ED4185">
        <w:rPr>
          <w:rFonts w:cstheme="minorHAnsi"/>
        </w:rPr>
        <w:t xml:space="preserve">Cllr. Toye said he would be meeting the officer in a couple of days’ </w:t>
      </w:r>
      <w:proofErr w:type="gramStart"/>
      <w:r w:rsidR="00ED4185">
        <w:rPr>
          <w:rFonts w:cstheme="minorHAnsi"/>
        </w:rPr>
        <w:t>time</w:t>
      </w:r>
      <w:proofErr w:type="gramEnd"/>
      <w:r w:rsidR="00ED4185">
        <w:rPr>
          <w:rFonts w:cstheme="minorHAnsi"/>
        </w:rPr>
        <w:t xml:space="preserve"> and would provide the Parish Council with an update.   The Chairman noted that there </w:t>
      </w:r>
      <w:r w:rsidR="00ED4185">
        <w:rPr>
          <w:rFonts w:cstheme="minorHAnsi"/>
        </w:rPr>
        <w:lastRenderedPageBreak/>
        <w:t>were materials on site, but the Planning Department could do nothing unless building work started.</w:t>
      </w:r>
    </w:p>
    <w:p w14:paraId="33F59CB0" w14:textId="144A960E" w:rsidR="00235E58" w:rsidRPr="003B12A8" w:rsidRDefault="00235E58" w:rsidP="00125C07">
      <w:pPr>
        <w:tabs>
          <w:tab w:val="left" w:pos="993"/>
        </w:tabs>
        <w:ind w:left="993" w:hanging="993"/>
        <w:jc w:val="both"/>
        <w:rPr>
          <w:rFonts w:cstheme="minorHAnsi"/>
        </w:rPr>
      </w:pPr>
      <w:r>
        <w:rPr>
          <w:rFonts w:cstheme="minorHAnsi"/>
        </w:rPr>
        <w:tab/>
      </w:r>
      <w:r>
        <w:rPr>
          <w:rFonts w:cstheme="minorHAnsi"/>
        </w:rPr>
        <w:t>A list of the planning decisions had been circulated to parish councillors prior to the meeting as follows</w:t>
      </w:r>
    </w:p>
    <w:p w14:paraId="0B11C315" w14:textId="1FBCFB71" w:rsidR="005A190A" w:rsidRDefault="00125C07" w:rsidP="00C96EB5">
      <w:pPr>
        <w:tabs>
          <w:tab w:val="left" w:pos="993"/>
        </w:tabs>
        <w:ind w:left="993" w:hanging="993"/>
        <w:jc w:val="both"/>
        <w:rPr>
          <w:rFonts w:cstheme="minorHAnsi"/>
        </w:rPr>
      </w:pPr>
      <w:r w:rsidRPr="00E826D2">
        <w:rPr>
          <w:rFonts w:cstheme="minorHAnsi"/>
          <w:i/>
          <w:iCs/>
        </w:rPr>
        <w:tab/>
        <w:t>PF/20/0911 Variation of condition 4 (external materials) – Plot 1 Land east of 8 Pipits Meadow, Aldborough</w:t>
      </w:r>
      <w:r w:rsidR="003B12A8">
        <w:rPr>
          <w:rFonts w:cstheme="minorHAnsi"/>
        </w:rPr>
        <w:t xml:space="preserve"> –</w:t>
      </w:r>
      <w:r w:rsidR="00ED4185">
        <w:rPr>
          <w:rFonts w:cstheme="minorHAnsi"/>
        </w:rPr>
        <w:t xml:space="preserve"> Approved</w:t>
      </w:r>
    </w:p>
    <w:p w14:paraId="127584A3" w14:textId="217A7591" w:rsidR="00ED4185" w:rsidRDefault="00ED4185" w:rsidP="00ED4185">
      <w:pPr>
        <w:tabs>
          <w:tab w:val="left" w:pos="993"/>
        </w:tabs>
        <w:ind w:left="993" w:hanging="993"/>
        <w:jc w:val="both"/>
        <w:rPr>
          <w:rFonts w:cstheme="minorHAnsi"/>
        </w:rPr>
      </w:pPr>
      <w:r>
        <w:rPr>
          <w:rFonts w:cstheme="minorHAnsi"/>
          <w:i/>
          <w:iCs/>
        </w:rPr>
        <w:tab/>
      </w:r>
      <w:r w:rsidRPr="00C96EB5">
        <w:rPr>
          <w:rFonts w:cstheme="minorHAnsi"/>
          <w:i/>
          <w:iCs/>
        </w:rPr>
        <w:t>PF/20/1803 Installation of new package treatment plant to the west of Aldborough Hall, NR11 7HU</w:t>
      </w:r>
      <w:r>
        <w:rPr>
          <w:rFonts w:cstheme="minorHAnsi"/>
        </w:rPr>
        <w:t xml:space="preserve"> – Approved</w:t>
      </w:r>
    </w:p>
    <w:p w14:paraId="2FF394C7" w14:textId="605C0D5F" w:rsidR="00ED4185" w:rsidRDefault="00ED4185" w:rsidP="00ED4185">
      <w:pPr>
        <w:ind w:left="993"/>
        <w:jc w:val="both"/>
      </w:pPr>
      <w:r>
        <w:rPr>
          <w:i/>
          <w:iCs/>
        </w:rPr>
        <w:t xml:space="preserve">PF/20/2066 Replacement of 2 no. existing windows and door on front elevation with new windows/door – Ivy Cottage, 1 The Green, Aldborough, NR11 7AA -   </w:t>
      </w:r>
      <w:r>
        <w:t>Pending a decision</w:t>
      </w:r>
    </w:p>
    <w:p w14:paraId="674B7C84" w14:textId="4DCC5C69" w:rsidR="00ED4185" w:rsidRDefault="00ED4185" w:rsidP="00ED4185">
      <w:pPr>
        <w:ind w:left="993" w:hanging="993"/>
        <w:jc w:val="both"/>
      </w:pPr>
      <w:r>
        <w:rPr>
          <w:rFonts w:cstheme="minorHAnsi"/>
        </w:rPr>
        <w:tab/>
      </w:r>
      <w:r>
        <w:rPr>
          <w:i/>
          <w:iCs/>
        </w:rPr>
        <w:t xml:space="preserve">PF/20/2001 replacement windows with UPVCC sash white windows and replacement front and back doors – 3 Temperance Villas, Chapel Road, </w:t>
      </w:r>
      <w:proofErr w:type="spellStart"/>
      <w:r>
        <w:rPr>
          <w:i/>
          <w:iCs/>
        </w:rPr>
        <w:t>Thurgarton</w:t>
      </w:r>
      <w:proofErr w:type="spellEnd"/>
      <w:r>
        <w:rPr>
          <w:i/>
          <w:iCs/>
        </w:rPr>
        <w:t>, NR11 7</w:t>
      </w:r>
      <w:proofErr w:type="gramStart"/>
      <w:r>
        <w:rPr>
          <w:i/>
          <w:iCs/>
        </w:rPr>
        <w:t>NP  -</w:t>
      </w:r>
      <w:proofErr w:type="gramEnd"/>
      <w:r>
        <w:t>  Approved</w:t>
      </w:r>
    </w:p>
    <w:p w14:paraId="543B8A1F" w14:textId="77777777" w:rsidR="00EB3180" w:rsidRDefault="003B12A8" w:rsidP="00EB3180">
      <w:pPr>
        <w:tabs>
          <w:tab w:val="left" w:pos="993"/>
        </w:tabs>
        <w:spacing w:after="0"/>
        <w:ind w:left="993" w:hanging="993"/>
        <w:jc w:val="both"/>
        <w:rPr>
          <w:rFonts w:cstheme="minorHAnsi"/>
          <w:b/>
          <w:bCs/>
          <w:u w:val="single"/>
        </w:rPr>
      </w:pPr>
      <w:r>
        <w:rPr>
          <w:rFonts w:cstheme="minorHAnsi"/>
          <w:b/>
          <w:bCs/>
        </w:rPr>
        <w:t>1</w:t>
      </w:r>
      <w:r w:rsidR="00C96EB5">
        <w:rPr>
          <w:rFonts w:cstheme="minorHAnsi"/>
          <w:b/>
          <w:bCs/>
        </w:rPr>
        <w:t>4</w:t>
      </w:r>
      <w:r>
        <w:rPr>
          <w:rFonts w:cstheme="minorHAnsi"/>
          <w:b/>
          <w:bCs/>
        </w:rPr>
        <w:t>.</w:t>
      </w:r>
      <w:r>
        <w:rPr>
          <w:rFonts w:cstheme="minorHAnsi"/>
          <w:b/>
          <w:bCs/>
        </w:rPr>
        <w:tab/>
      </w:r>
      <w:r>
        <w:rPr>
          <w:rFonts w:cstheme="minorHAnsi"/>
          <w:b/>
          <w:bCs/>
          <w:u w:val="single"/>
        </w:rPr>
        <w:t>Finance</w:t>
      </w:r>
    </w:p>
    <w:p w14:paraId="50D1C3E3" w14:textId="10F2F8B2" w:rsidR="00E04C8E" w:rsidRDefault="003B12A8" w:rsidP="00EB3180">
      <w:pPr>
        <w:tabs>
          <w:tab w:val="left" w:pos="993"/>
        </w:tabs>
        <w:spacing w:after="0"/>
        <w:ind w:left="993" w:hanging="993"/>
        <w:jc w:val="both"/>
        <w:rPr>
          <w:rFonts w:cstheme="minorHAnsi"/>
          <w:b/>
          <w:bCs/>
          <w:u w:val="single"/>
        </w:rPr>
      </w:pPr>
      <w:r w:rsidRPr="003B12A8">
        <w:rPr>
          <w:rFonts w:cstheme="minorHAnsi"/>
          <w:b/>
          <w:bCs/>
        </w:rPr>
        <w:t>1</w:t>
      </w:r>
      <w:r w:rsidR="00C96EB5">
        <w:rPr>
          <w:rFonts w:cstheme="minorHAnsi"/>
          <w:b/>
          <w:bCs/>
        </w:rPr>
        <w:t>4</w:t>
      </w:r>
      <w:r w:rsidRPr="003B12A8">
        <w:rPr>
          <w:rFonts w:cstheme="minorHAnsi"/>
          <w:b/>
          <w:bCs/>
        </w:rPr>
        <w:t>.1</w:t>
      </w:r>
      <w:r>
        <w:rPr>
          <w:rFonts w:cstheme="minorHAnsi"/>
          <w:b/>
          <w:bCs/>
        </w:rPr>
        <w:tab/>
      </w:r>
      <w:r>
        <w:rPr>
          <w:rFonts w:cstheme="minorHAnsi"/>
          <w:b/>
          <w:bCs/>
          <w:u w:val="single"/>
        </w:rPr>
        <w:t>T</w:t>
      </w:r>
      <w:r w:rsidRPr="003B12A8">
        <w:rPr>
          <w:rFonts w:cstheme="minorHAnsi"/>
          <w:b/>
          <w:bCs/>
          <w:u w:val="single"/>
        </w:rPr>
        <w:t xml:space="preserve">o </w:t>
      </w:r>
      <w:r w:rsidR="00EB3180">
        <w:rPr>
          <w:rFonts w:cstheme="minorHAnsi"/>
          <w:b/>
          <w:bCs/>
          <w:u w:val="single"/>
        </w:rPr>
        <w:t>approve List of Payments, receive</w:t>
      </w:r>
      <w:r w:rsidRPr="003B12A8">
        <w:rPr>
          <w:rFonts w:cstheme="minorHAnsi"/>
          <w:b/>
          <w:bCs/>
          <w:u w:val="single"/>
        </w:rPr>
        <w:t xml:space="preserve"> balance sheet and report on bank reconciliation</w:t>
      </w:r>
    </w:p>
    <w:p w14:paraId="46716901" w14:textId="0C6B658A" w:rsidR="003B12A8" w:rsidRDefault="00296C05" w:rsidP="00EB3180">
      <w:pPr>
        <w:tabs>
          <w:tab w:val="left" w:pos="993"/>
        </w:tabs>
        <w:spacing w:after="0"/>
        <w:ind w:left="993" w:hanging="993"/>
        <w:jc w:val="both"/>
        <w:rPr>
          <w:rFonts w:cstheme="minorHAnsi"/>
        </w:rPr>
      </w:pPr>
      <w:r>
        <w:rPr>
          <w:rFonts w:cstheme="minorHAnsi"/>
        </w:rPr>
        <w:t>02</w:t>
      </w:r>
      <w:r w:rsidR="00ED4185">
        <w:rPr>
          <w:rFonts w:cstheme="minorHAnsi"/>
        </w:rPr>
        <w:t>1/</w:t>
      </w:r>
      <w:r w:rsidR="00C96EB5">
        <w:rPr>
          <w:rFonts w:cstheme="minorHAnsi"/>
        </w:rPr>
        <w:t>2</w:t>
      </w:r>
      <w:r w:rsidR="00C32BA5">
        <w:rPr>
          <w:rFonts w:cstheme="minorHAnsi"/>
        </w:rPr>
        <w:t>3</w:t>
      </w:r>
      <w:r w:rsidR="003B12A8">
        <w:rPr>
          <w:rFonts w:cstheme="minorHAnsi"/>
        </w:rPr>
        <w:tab/>
      </w:r>
      <w:r w:rsidR="00EB3180">
        <w:rPr>
          <w:rFonts w:cstheme="minorHAnsi"/>
        </w:rPr>
        <w:t>List of Payment</w:t>
      </w:r>
      <w:r w:rsidR="00235E58">
        <w:rPr>
          <w:rFonts w:cstheme="minorHAnsi"/>
        </w:rPr>
        <w:t>s</w:t>
      </w:r>
      <w:r w:rsidR="00EB3180">
        <w:rPr>
          <w:rFonts w:cstheme="minorHAnsi"/>
        </w:rPr>
        <w:t xml:space="preserve"> approved.  Balance Sheet r</w:t>
      </w:r>
      <w:r w:rsidR="003B12A8">
        <w:rPr>
          <w:rFonts w:cstheme="minorHAnsi"/>
        </w:rPr>
        <w:t>eceived</w:t>
      </w:r>
      <w:r w:rsidR="00C96EB5">
        <w:rPr>
          <w:rFonts w:cstheme="minorHAnsi"/>
        </w:rPr>
        <w:t>. Cllr. Gibbons reported the bank reconciliation was correct</w:t>
      </w:r>
    </w:p>
    <w:p w14:paraId="3208CDCD" w14:textId="4A53E487" w:rsidR="00C96EB5" w:rsidRDefault="00C96EB5" w:rsidP="00EB3180">
      <w:pPr>
        <w:tabs>
          <w:tab w:val="left" w:pos="993"/>
        </w:tabs>
        <w:spacing w:after="0"/>
        <w:ind w:left="993" w:hanging="993"/>
        <w:jc w:val="both"/>
        <w:rPr>
          <w:rFonts w:cstheme="minorHAnsi"/>
          <w:b/>
          <w:bCs/>
        </w:rPr>
      </w:pPr>
      <w:r>
        <w:rPr>
          <w:rFonts w:cstheme="minorHAnsi"/>
          <w:b/>
          <w:bCs/>
        </w:rPr>
        <w:t>14.</w:t>
      </w:r>
      <w:r w:rsidR="00EB3180">
        <w:rPr>
          <w:rFonts w:cstheme="minorHAnsi"/>
          <w:b/>
          <w:bCs/>
        </w:rPr>
        <w:t>2</w:t>
      </w:r>
      <w:r>
        <w:rPr>
          <w:rFonts w:cstheme="minorHAnsi"/>
          <w:b/>
          <w:bCs/>
        </w:rPr>
        <w:tab/>
      </w:r>
      <w:r w:rsidR="00EB3180">
        <w:rPr>
          <w:rFonts w:cstheme="minorHAnsi"/>
          <w:b/>
          <w:bCs/>
          <w:u w:val="single"/>
        </w:rPr>
        <w:t>Update on Clerk’s hours</w:t>
      </w:r>
    </w:p>
    <w:p w14:paraId="25D0DC2E" w14:textId="5C90A461" w:rsidR="005561F4" w:rsidRDefault="00C96EB5" w:rsidP="00C32BA5">
      <w:pPr>
        <w:tabs>
          <w:tab w:val="left" w:pos="993"/>
        </w:tabs>
        <w:spacing w:after="0"/>
        <w:ind w:left="993" w:hanging="993"/>
        <w:jc w:val="both"/>
        <w:rPr>
          <w:rFonts w:cstheme="minorHAnsi"/>
        </w:rPr>
      </w:pPr>
      <w:r w:rsidRPr="00C96EB5">
        <w:rPr>
          <w:rFonts w:cstheme="minorHAnsi"/>
        </w:rPr>
        <w:t>02</w:t>
      </w:r>
      <w:r w:rsidR="00EB3180">
        <w:rPr>
          <w:rFonts w:cstheme="minorHAnsi"/>
        </w:rPr>
        <w:t>1</w:t>
      </w:r>
      <w:r w:rsidRPr="00C96EB5">
        <w:rPr>
          <w:rFonts w:cstheme="minorHAnsi"/>
        </w:rPr>
        <w:t>/</w:t>
      </w:r>
      <w:r w:rsidR="00EB3180">
        <w:rPr>
          <w:rFonts w:cstheme="minorHAnsi"/>
        </w:rPr>
        <w:t>2</w:t>
      </w:r>
      <w:r w:rsidR="00C32BA5">
        <w:rPr>
          <w:rFonts w:cstheme="minorHAnsi"/>
        </w:rPr>
        <w:t>4</w:t>
      </w:r>
      <w:r w:rsidRPr="00C96EB5">
        <w:rPr>
          <w:rFonts w:cstheme="minorHAnsi"/>
        </w:rPr>
        <w:tab/>
      </w:r>
      <w:r>
        <w:rPr>
          <w:rFonts w:cstheme="minorHAnsi"/>
        </w:rPr>
        <w:t xml:space="preserve">The Clerk </w:t>
      </w:r>
      <w:r w:rsidR="00EB3180">
        <w:rPr>
          <w:rFonts w:cstheme="minorHAnsi"/>
        </w:rPr>
        <w:t>reported that her hours were now down to 5.22 per week through November and December and she was prepared to review them in March by which time it was hoped they would reduce to the contracted hours</w:t>
      </w:r>
      <w:r w:rsidR="00235E58">
        <w:rPr>
          <w:rFonts w:cstheme="minorHAnsi"/>
        </w:rPr>
        <w:t xml:space="preserve"> of 5</w:t>
      </w:r>
      <w:r w:rsidR="00EB3180">
        <w:rPr>
          <w:rFonts w:cstheme="minorHAnsi"/>
        </w:rPr>
        <w:t>.</w:t>
      </w:r>
    </w:p>
    <w:p w14:paraId="634A3EAA" w14:textId="1E408D64" w:rsidR="005561F4" w:rsidRDefault="005561F4" w:rsidP="00EB3180">
      <w:pPr>
        <w:tabs>
          <w:tab w:val="left" w:pos="993"/>
        </w:tabs>
        <w:spacing w:after="0"/>
        <w:ind w:left="993" w:hanging="993"/>
        <w:jc w:val="both"/>
        <w:rPr>
          <w:rFonts w:cstheme="minorHAnsi"/>
        </w:rPr>
      </w:pPr>
      <w:r>
        <w:rPr>
          <w:rFonts w:cstheme="minorHAnsi"/>
          <w:b/>
          <w:bCs/>
        </w:rPr>
        <w:t>14.</w:t>
      </w:r>
      <w:r w:rsidR="00EB3180">
        <w:rPr>
          <w:rFonts w:cstheme="minorHAnsi"/>
          <w:b/>
          <w:bCs/>
        </w:rPr>
        <w:t>3</w:t>
      </w:r>
      <w:r>
        <w:rPr>
          <w:rFonts w:cstheme="minorHAnsi"/>
          <w:b/>
          <w:bCs/>
        </w:rPr>
        <w:tab/>
      </w:r>
      <w:r>
        <w:rPr>
          <w:rFonts w:cstheme="minorHAnsi"/>
          <w:b/>
          <w:bCs/>
          <w:u w:val="single"/>
        </w:rPr>
        <w:t>To discuss and approve Budget for 2021-22 and set precep</w:t>
      </w:r>
      <w:r w:rsidR="00EB3180">
        <w:rPr>
          <w:rFonts w:cstheme="minorHAnsi"/>
          <w:b/>
          <w:bCs/>
          <w:u w:val="single"/>
        </w:rPr>
        <w:t>t</w:t>
      </w:r>
    </w:p>
    <w:p w14:paraId="2106531B" w14:textId="71676012" w:rsidR="005561F4" w:rsidRDefault="005561F4" w:rsidP="00EB3180">
      <w:pPr>
        <w:tabs>
          <w:tab w:val="left" w:pos="993"/>
        </w:tabs>
        <w:spacing w:after="0"/>
        <w:ind w:left="993" w:hanging="993"/>
        <w:jc w:val="both"/>
        <w:rPr>
          <w:rFonts w:cstheme="minorHAnsi"/>
        </w:rPr>
      </w:pPr>
      <w:r>
        <w:rPr>
          <w:rFonts w:cstheme="minorHAnsi"/>
        </w:rPr>
        <w:t>02</w:t>
      </w:r>
      <w:r w:rsidR="00EB3180">
        <w:rPr>
          <w:rFonts w:cstheme="minorHAnsi"/>
        </w:rPr>
        <w:t>1/2</w:t>
      </w:r>
      <w:r w:rsidR="00C32BA5">
        <w:rPr>
          <w:rFonts w:cstheme="minorHAnsi"/>
        </w:rPr>
        <w:t>5</w:t>
      </w:r>
      <w:r>
        <w:rPr>
          <w:rFonts w:cstheme="minorHAnsi"/>
        </w:rPr>
        <w:tab/>
      </w:r>
      <w:r w:rsidR="00EB3180">
        <w:rPr>
          <w:rFonts w:cstheme="minorHAnsi"/>
        </w:rPr>
        <w:t>The figures were explained by the Clerk and future expenses discussed. Proposed to set the precept at £9600.  Resolved.</w:t>
      </w:r>
    </w:p>
    <w:p w14:paraId="350B9C5A" w14:textId="4CEC722C" w:rsidR="00EB3180" w:rsidRPr="00EB3180" w:rsidRDefault="00EB3180" w:rsidP="00EB3180">
      <w:pPr>
        <w:tabs>
          <w:tab w:val="left" w:pos="993"/>
        </w:tabs>
        <w:spacing w:after="0"/>
        <w:ind w:left="993" w:hanging="993"/>
        <w:jc w:val="both"/>
        <w:rPr>
          <w:rFonts w:cstheme="minorHAnsi"/>
          <w:b/>
          <w:bCs/>
        </w:rPr>
      </w:pPr>
      <w:r>
        <w:rPr>
          <w:rFonts w:cstheme="minorHAnsi"/>
          <w:b/>
          <w:bCs/>
        </w:rPr>
        <w:t>14.4</w:t>
      </w:r>
      <w:r>
        <w:rPr>
          <w:rFonts w:cstheme="minorHAnsi"/>
          <w:b/>
          <w:bCs/>
        </w:rPr>
        <w:tab/>
        <w:t>To approve draft letter and risk assessment as required by insurers for small maintenance works</w:t>
      </w:r>
    </w:p>
    <w:p w14:paraId="2D9BFB22" w14:textId="58A6FCEF" w:rsidR="005561F4" w:rsidRDefault="00EB3180" w:rsidP="00EB3180">
      <w:pPr>
        <w:tabs>
          <w:tab w:val="left" w:pos="993"/>
        </w:tabs>
        <w:spacing w:after="0"/>
        <w:ind w:left="993" w:hanging="993"/>
        <w:jc w:val="both"/>
        <w:rPr>
          <w:rFonts w:cstheme="minorHAnsi"/>
        </w:rPr>
      </w:pPr>
      <w:r>
        <w:rPr>
          <w:rFonts w:cstheme="minorHAnsi"/>
        </w:rPr>
        <w:t>02</w:t>
      </w:r>
      <w:r w:rsidR="00C32BA5">
        <w:rPr>
          <w:rFonts w:cstheme="minorHAnsi"/>
        </w:rPr>
        <w:t>1</w:t>
      </w:r>
      <w:r>
        <w:rPr>
          <w:rFonts w:cstheme="minorHAnsi"/>
        </w:rPr>
        <w:t>/2</w:t>
      </w:r>
      <w:r w:rsidR="00C32BA5">
        <w:rPr>
          <w:rFonts w:cstheme="minorHAnsi"/>
        </w:rPr>
        <w:t>6</w:t>
      </w:r>
      <w:r>
        <w:rPr>
          <w:rFonts w:cstheme="minorHAnsi"/>
        </w:rPr>
        <w:tab/>
        <w:t>The Clerk explained the insurer’s requirements. Proposed to approve draft letter and risk assessment.  Resolved.</w:t>
      </w:r>
    </w:p>
    <w:p w14:paraId="4B3B34A0" w14:textId="77777777" w:rsidR="00296C05" w:rsidRPr="003B12A8" w:rsidRDefault="00296C05" w:rsidP="003B12A8">
      <w:pPr>
        <w:tabs>
          <w:tab w:val="left" w:pos="993"/>
        </w:tabs>
        <w:spacing w:after="0"/>
        <w:ind w:left="993" w:hanging="993"/>
        <w:jc w:val="both"/>
        <w:rPr>
          <w:rFonts w:cstheme="minorHAnsi"/>
        </w:rPr>
      </w:pPr>
    </w:p>
    <w:p w14:paraId="237E4B86" w14:textId="32B85B7C" w:rsidR="00DC3E2F" w:rsidRDefault="003A5DCB" w:rsidP="00B1232E">
      <w:pPr>
        <w:tabs>
          <w:tab w:val="left" w:pos="2552"/>
        </w:tabs>
        <w:spacing w:after="0"/>
        <w:ind w:left="993" w:hanging="993"/>
        <w:jc w:val="both"/>
        <w:rPr>
          <w:rFonts w:cs="Arial"/>
          <w:b/>
          <w:bCs/>
        </w:rPr>
      </w:pPr>
      <w:r>
        <w:rPr>
          <w:rFonts w:cs="Arial"/>
          <w:b/>
          <w:bCs/>
        </w:rPr>
        <w:t>1</w:t>
      </w:r>
      <w:r w:rsidR="005561F4">
        <w:rPr>
          <w:rFonts w:cs="Arial"/>
          <w:b/>
          <w:bCs/>
        </w:rPr>
        <w:t>5</w:t>
      </w:r>
      <w:r w:rsidR="00467F3B" w:rsidRPr="00F35C04">
        <w:rPr>
          <w:rFonts w:cs="Arial"/>
          <w:b/>
          <w:bCs/>
        </w:rPr>
        <w:t>.</w:t>
      </w:r>
      <w:r w:rsidR="00DC3E2F">
        <w:rPr>
          <w:rFonts w:cs="Arial"/>
          <w:b/>
          <w:bCs/>
        </w:rPr>
        <w:tab/>
      </w:r>
      <w:r w:rsidR="00DC3E2F">
        <w:rPr>
          <w:rFonts w:cs="Arial"/>
          <w:b/>
          <w:bCs/>
          <w:u w:val="single"/>
        </w:rPr>
        <w:t>To deal with any correspondence</w:t>
      </w:r>
    </w:p>
    <w:p w14:paraId="280323CE" w14:textId="20B5ABF3" w:rsidR="001324C6" w:rsidRPr="005561F4" w:rsidRDefault="00DC3E2F" w:rsidP="005561F4">
      <w:pPr>
        <w:tabs>
          <w:tab w:val="left" w:pos="2552"/>
        </w:tabs>
        <w:spacing w:after="0"/>
        <w:ind w:left="993" w:hanging="993"/>
        <w:jc w:val="both"/>
        <w:rPr>
          <w:rFonts w:cs="Arial"/>
        </w:rPr>
      </w:pPr>
      <w:r w:rsidRPr="00DC3E2F">
        <w:rPr>
          <w:rFonts w:cs="Arial"/>
        </w:rPr>
        <w:t>0</w:t>
      </w:r>
      <w:r w:rsidR="00C105AD">
        <w:rPr>
          <w:rFonts w:cs="Arial"/>
        </w:rPr>
        <w:t>2</w:t>
      </w:r>
      <w:r w:rsidR="00C32BA5">
        <w:rPr>
          <w:rFonts w:cs="Arial"/>
        </w:rPr>
        <w:t>1</w:t>
      </w:r>
      <w:r w:rsidR="00EB3180">
        <w:rPr>
          <w:rFonts w:cs="Arial"/>
        </w:rPr>
        <w:t>/2</w:t>
      </w:r>
      <w:r w:rsidR="00C32BA5">
        <w:rPr>
          <w:rFonts w:cs="Arial"/>
        </w:rPr>
        <w:t>7</w:t>
      </w:r>
      <w:r w:rsidR="00EB3180">
        <w:rPr>
          <w:rFonts w:cs="Arial"/>
        </w:rPr>
        <w:tab/>
        <w:t>Two emails of thanks for the Christmas lights had been received.</w:t>
      </w:r>
    </w:p>
    <w:p w14:paraId="1BC941BE" w14:textId="60968629" w:rsidR="007E2913" w:rsidRPr="003A5DCB" w:rsidRDefault="00C105AD" w:rsidP="005A190A">
      <w:pPr>
        <w:tabs>
          <w:tab w:val="left" w:pos="1985"/>
        </w:tabs>
        <w:spacing w:after="0"/>
        <w:ind w:left="993" w:hanging="993"/>
        <w:jc w:val="both"/>
        <w:rPr>
          <w:rFonts w:cs="Arial"/>
        </w:rPr>
      </w:pPr>
      <w:r>
        <w:rPr>
          <w:rFonts w:cs="Arial"/>
        </w:rPr>
        <w:tab/>
      </w:r>
    </w:p>
    <w:p w14:paraId="66F70B67" w14:textId="6EEB4C87" w:rsidR="00F92F70" w:rsidRDefault="00F92F70" w:rsidP="00B1232E">
      <w:pPr>
        <w:tabs>
          <w:tab w:val="left" w:pos="2552"/>
        </w:tabs>
        <w:spacing w:after="0"/>
        <w:ind w:left="993" w:hanging="993"/>
        <w:jc w:val="both"/>
        <w:rPr>
          <w:rFonts w:cs="Arial"/>
          <w:b/>
          <w:bCs/>
        </w:rPr>
      </w:pPr>
      <w:r>
        <w:rPr>
          <w:rFonts w:cs="Arial"/>
          <w:b/>
          <w:bCs/>
        </w:rPr>
        <w:t>1</w:t>
      </w:r>
      <w:r w:rsidR="005561F4">
        <w:rPr>
          <w:rFonts w:cs="Arial"/>
          <w:b/>
          <w:bCs/>
        </w:rPr>
        <w:t>6</w:t>
      </w:r>
      <w:r>
        <w:rPr>
          <w:rFonts w:cs="Arial"/>
          <w:b/>
          <w:bCs/>
        </w:rPr>
        <w:t>.</w:t>
      </w:r>
      <w:r>
        <w:rPr>
          <w:rFonts w:cs="Arial"/>
          <w:b/>
          <w:bCs/>
        </w:rPr>
        <w:tab/>
      </w:r>
      <w:r w:rsidRPr="00F92F70">
        <w:rPr>
          <w:rFonts w:cs="Arial"/>
          <w:b/>
          <w:bCs/>
          <w:u w:val="single"/>
        </w:rPr>
        <w:t>Matters for Information Only for next Agenda</w:t>
      </w:r>
    </w:p>
    <w:p w14:paraId="3BA27F7C" w14:textId="4C7D846A" w:rsidR="00296C05" w:rsidRDefault="00D01950" w:rsidP="00C32BA5">
      <w:pPr>
        <w:tabs>
          <w:tab w:val="left" w:pos="2552"/>
        </w:tabs>
        <w:spacing w:after="0"/>
        <w:ind w:left="993" w:hanging="993"/>
        <w:jc w:val="both"/>
        <w:rPr>
          <w:rFonts w:cs="Arial"/>
        </w:rPr>
      </w:pPr>
      <w:r w:rsidRPr="00D01950">
        <w:rPr>
          <w:rFonts w:cs="Arial"/>
        </w:rPr>
        <w:t>0</w:t>
      </w:r>
      <w:r w:rsidR="00C105AD">
        <w:rPr>
          <w:rFonts w:cs="Arial"/>
        </w:rPr>
        <w:t>2</w:t>
      </w:r>
      <w:r w:rsidR="00C55A39">
        <w:rPr>
          <w:rFonts w:cs="Arial"/>
        </w:rPr>
        <w:t>1</w:t>
      </w:r>
      <w:r w:rsidR="00C32BA5">
        <w:rPr>
          <w:rFonts w:cs="Arial"/>
        </w:rPr>
        <w:t>/28</w:t>
      </w:r>
      <w:r w:rsidR="005561F4">
        <w:rPr>
          <w:rFonts w:cs="Arial"/>
        </w:rPr>
        <w:tab/>
      </w:r>
      <w:r w:rsidR="00EB3180">
        <w:rPr>
          <w:rFonts w:cs="Arial"/>
        </w:rPr>
        <w:t>Electrics on the Green</w:t>
      </w:r>
    </w:p>
    <w:p w14:paraId="7688BC0E" w14:textId="62678668" w:rsidR="001324C6" w:rsidRPr="00296C05" w:rsidRDefault="00296C05" w:rsidP="00105DDC">
      <w:pPr>
        <w:tabs>
          <w:tab w:val="left" w:pos="2552"/>
        </w:tabs>
        <w:spacing w:after="0"/>
        <w:ind w:left="993" w:hanging="993"/>
        <w:jc w:val="both"/>
        <w:rPr>
          <w:rFonts w:cs="Arial"/>
        </w:rPr>
      </w:pPr>
      <w:r>
        <w:rPr>
          <w:rFonts w:cs="Arial"/>
        </w:rPr>
        <w:tab/>
      </w:r>
      <w:r w:rsidR="007E2913" w:rsidRPr="00296C05">
        <w:rPr>
          <w:rFonts w:cs="Arial"/>
        </w:rPr>
        <w:t xml:space="preserve"> </w:t>
      </w:r>
    </w:p>
    <w:p w14:paraId="084C4648" w14:textId="3D472107" w:rsidR="000C1BEE" w:rsidRDefault="00F92F70" w:rsidP="00B1232E">
      <w:pPr>
        <w:tabs>
          <w:tab w:val="left" w:pos="2552"/>
        </w:tabs>
        <w:spacing w:after="0"/>
        <w:ind w:left="993" w:hanging="993"/>
        <w:jc w:val="both"/>
        <w:rPr>
          <w:rFonts w:cs="Arial"/>
        </w:rPr>
      </w:pPr>
      <w:r>
        <w:rPr>
          <w:rFonts w:cs="Arial"/>
        </w:rPr>
        <w:t>The meeting was closed at</w:t>
      </w:r>
      <w:r w:rsidR="005561F4">
        <w:rPr>
          <w:rFonts w:cs="Arial"/>
        </w:rPr>
        <w:t xml:space="preserve"> </w:t>
      </w:r>
      <w:r w:rsidR="00EB3180">
        <w:rPr>
          <w:rFonts w:cs="Arial"/>
        </w:rPr>
        <w:t>8.55</w:t>
      </w:r>
      <w:r w:rsidR="001324C6">
        <w:rPr>
          <w:rFonts w:cs="Arial"/>
        </w:rPr>
        <w:t xml:space="preserve">pm </w:t>
      </w:r>
    </w:p>
    <w:p w14:paraId="22573804" w14:textId="070CB7F7" w:rsidR="007E2913" w:rsidRDefault="007E2913" w:rsidP="00B1232E">
      <w:pPr>
        <w:tabs>
          <w:tab w:val="left" w:pos="2552"/>
        </w:tabs>
        <w:spacing w:after="0"/>
        <w:ind w:left="993" w:hanging="993"/>
        <w:jc w:val="both"/>
        <w:rPr>
          <w:rFonts w:cs="Arial"/>
        </w:rPr>
      </w:pPr>
    </w:p>
    <w:p w14:paraId="0DFA2F4A" w14:textId="03783A60" w:rsidR="007E2913" w:rsidRDefault="007E2913" w:rsidP="00B1232E">
      <w:pPr>
        <w:tabs>
          <w:tab w:val="left" w:pos="2552"/>
        </w:tabs>
        <w:spacing w:after="0"/>
        <w:ind w:left="993" w:hanging="993"/>
        <w:jc w:val="both"/>
        <w:rPr>
          <w:rFonts w:cs="Arial"/>
        </w:rPr>
      </w:pPr>
      <w:r>
        <w:rPr>
          <w:rFonts w:cs="Arial"/>
        </w:rPr>
        <w:t>The next meeting will be on Monday</w:t>
      </w:r>
      <w:r w:rsidR="005561F4">
        <w:rPr>
          <w:rFonts w:cs="Arial"/>
        </w:rPr>
        <w:t xml:space="preserve"> </w:t>
      </w:r>
      <w:r w:rsidR="00EB3180">
        <w:rPr>
          <w:rFonts w:cs="Arial"/>
        </w:rPr>
        <w:t>1</w:t>
      </w:r>
      <w:r w:rsidR="00EB3180" w:rsidRPr="00EB3180">
        <w:rPr>
          <w:rFonts w:cs="Arial"/>
          <w:vertAlign w:val="superscript"/>
        </w:rPr>
        <w:t>st</w:t>
      </w:r>
      <w:r w:rsidR="00EB3180">
        <w:rPr>
          <w:rFonts w:cs="Arial"/>
        </w:rPr>
        <w:t xml:space="preserve"> March 20</w:t>
      </w:r>
      <w:r w:rsidR="005561F4">
        <w:rPr>
          <w:rFonts w:cs="Arial"/>
        </w:rPr>
        <w:t>21</w:t>
      </w:r>
    </w:p>
    <w:p w14:paraId="6C40FC1B" w14:textId="5AA6DEB9" w:rsidR="00467F3B" w:rsidRPr="00DC3E2F" w:rsidRDefault="00DC3E2F" w:rsidP="00B1232E">
      <w:pPr>
        <w:tabs>
          <w:tab w:val="left" w:pos="2552"/>
        </w:tabs>
        <w:spacing w:after="0"/>
        <w:ind w:left="993" w:hanging="993"/>
        <w:jc w:val="both"/>
        <w:rPr>
          <w:rFonts w:cs="Arial"/>
        </w:rPr>
      </w:pPr>
      <w:r>
        <w:rPr>
          <w:rFonts w:cs="Arial"/>
        </w:rPr>
        <w:tab/>
      </w:r>
      <w:r w:rsidR="00467F3B" w:rsidRPr="00DC3E2F">
        <w:rPr>
          <w:rFonts w:cs="Arial"/>
        </w:rPr>
        <w:tab/>
      </w:r>
    </w:p>
    <w:p w14:paraId="469A3B05" w14:textId="77777777" w:rsidR="00061C4E" w:rsidRPr="0007064F" w:rsidRDefault="00061C4E" w:rsidP="00B1232E">
      <w:pPr>
        <w:tabs>
          <w:tab w:val="left" w:pos="2552"/>
        </w:tabs>
        <w:spacing w:after="0"/>
        <w:ind w:left="993" w:hanging="993"/>
        <w:jc w:val="both"/>
        <w:rPr>
          <w:rFonts w:cs="Arial"/>
        </w:rPr>
      </w:pPr>
    </w:p>
    <w:p w14:paraId="340C464D" w14:textId="55F1BE54" w:rsidR="00615C39" w:rsidRPr="00615C39" w:rsidRDefault="00615C39" w:rsidP="00B1232E">
      <w:pPr>
        <w:tabs>
          <w:tab w:val="left" w:pos="2552"/>
        </w:tabs>
        <w:spacing w:after="0"/>
        <w:ind w:left="993" w:hanging="993"/>
        <w:jc w:val="both"/>
        <w:rPr>
          <w:rFonts w:cs="Arial"/>
        </w:rPr>
      </w:pPr>
      <w:r>
        <w:rPr>
          <w:rFonts w:cs="Arial"/>
        </w:rPr>
        <w:tab/>
      </w:r>
    </w:p>
    <w:p w14:paraId="634D2C68" w14:textId="0E440AB8" w:rsidR="00AF6718" w:rsidRPr="006B57CC" w:rsidRDefault="00F92F70" w:rsidP="00B1232E">
      <w:pPr>
        <w:tabs>
          <w:tab w:val="left" w:pos="993"/>
        </w:tabs>
        <w:spacing w:after="0"/>
        <w:ind w:left="993" w:hanging="993"/>
        <w:jc w:val="both"/>
        <w:rPr>
          <w:bCs/>
          <w:u w:val="single"/>
        </w:rPr>
      </w:pPr>
      <w:r>
        <w:rPr>
          <w:rFonts w:cs="Arial"/>
          <w:b/>
          <w:bCs/>
        </w:rPr>
        <w:t>.</w:t>
      </w:r>
    </w:p>
    <w:sectPr w:rsidR="00AF6718" w:rsidRPr="006B57CC" w:rsidSect="00EE54B0">
      <w:pgSz w:w="11906" w:h="16838"/>
      <w:pgMar w:top="709"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51"/>
    <w:rsid w:val="00013315"/>
    <w:rsid w:val="00020480"/>
    <w:rsid w:val="00047CE2"/>
    <w:rsid w:val="00050860"/>
    <w:rsid w:val="00050B2D"/>
    <w:rsid w:val="00061C4E"/>
    <w:rsid w:val="00067DEE"/>
    <w:rsid w:val="0007064F"/>
    <w:rsid w:val="00070D75"/>
    <w:rsid w:val="00087C18"/>
    <w:rsid w:val="0009457F"/>
    <w:rsid w:val="0009550C"/>
    <w:rsid w:val="000A0666"/>
    <w:rsid w:val="000A1CBB"/>
    <w:rsid w:val="000C1BEE"/>
    <w:rsid w:val="000D242F"/>
    <w:rsid w:val="000D573A"/>
    <w:rsid w:val="000E1466"/>
    <w:rsid w:val="00105DDC"/>
    <w:rsid w:val="00125C07"/>
    <w:rsid w:val="001324C6"/>
    <w:rsid w:val="0016104E"/>
    <w:rsid w:val="00164DD0"/>
    <w:rsid w:val="0016698D"/>
    <w:rsid w:val="001753CB"/>
    <w:rsid w:val="001A1E88"/>
    <w:rsid w:val="001B72FF"/>
    <w:rsid w:val="001C2F24"/>
    <w:rsid w:val="001D5169"/>
    <w:rsid w:val="00204487"/>
    <w:rsid w:val="00224129"/>
    <w:rsid w:val="00234745"/>
    <w:rsid w:val="00234DEE"/>
    <w:rsid w:val="00235E58"/>
    <w:rsid w:val="0024395B"/>
    <w:rsid w:val="00250003"/>
    <w:rsid w:val="00250DBE"/>
    <w:rsid w:val="00251A54"/>
    <w:rsid w:val="00274A27"/>
    <w:rsid w:val="002842D5"/>
    <w:rsid w:val="0029267B"/>
    <w:rsid w:val="00296C05"/>
    <w:rsid w:val="0029733F"/>
    <w:rsid w:val="002A6759"/>
    <w:rsid w:val="002C50C6"/>
    <w:rsid w:val="002F0C7E"/>
    <w:rsid w:val="002F1C72"/>
    <w:rsid w:val="003024E7"/>
    <w:rsid w:val="003276D0"/>
    <w:rsid w:val="00347498"/>
    <w:rsid w:val="00352129"/>
    <w:rsid w:val="003521C6"/>
    <w:rsid w:val="00352752"/>
    <w:rsid w:val="003533BD"/>
    <w:rsid w:val="00360529"/>
    <w:rsid w:val="0036191E"/>
    <w:rsid w:val="0036622A"/>
    <w:rsid w:val="003A5DCB"/>
    <w:rsid w:val="003B12A8"/>
    <w:rsid w:val="003C50E2"/>
    <w:rsid w:val="003D52BB"/>
    <w:rsid w:val="003E0694"/>
    <w:rsid w:val="003E384A"/>
    <w:rsid w:val="003F36CE"/>
    <w:rsid w:val="00401459"/>
    <w:rsid w:val="00412AD8"/>
    <w:rsid w:val="00425A9B"/>
    <w:rsid w:val="00436DE1"/>
    <w:rsid w:val="00467AF1"/>
    <w:rsid w:val="00467C76"/>
    <w:rsid w:val="00467F3B"/>
    <w:rsid w:val="0047490A"/>
    <w:rsid w:val="00483A27"/>
    <w:rsid w:val="00487631"/>
    <w:rsid w:val="00495427"/>
    <w:rsid w:val="004A080D"/>
    <w:rsid w:val="004A6620"/>
    <w:rsid w:val="004B242F"/>
    <w:rsid w:val="004E0A32"/>
    <w:rsid w:val="004E0A40"/>
    <w:rsid w:val="005215AF"/>
    <w:rsid w:val="005561F4"/>
    <w:rsid w:val="00583C0E"/>
    <w:rsid w:val="005919F0"/>
    <w:rsid w:val="005927E8"/>
    <w:rsid w:val="005A190A"/>
    <w:rsid w:val="005C40FF"/>
    <w:rsid w:val="00602386"/>
    <w:rsid w:val="00611623"/>
    <w:rsid w:val="00615C39"/>
    <w:rsid w:val="00616866"/>
    <w:rsid w:val="00622C8C"/>
    <w:rsid w:val="00635CFE"/>
    <w:rsid w:val="00663BD7"/>
    <w:rsid w:val="006715A5"/>
    <w:rsid w:val="006910D3"/>
    <w:rsid w:val="006913A8"/>
    <w:rsid w:val="00693BCA"/>
    <w:rsid w:val="006B57CC"/>
    <w:rsid w:val="006F0262"/>
    <w:rsid w:val="006F11FE"/>
    <w:rsid w:val="0071227C"/>
    <w:rsid w:val="0071569D"/>
    <w:rsid w:val="007278AB"/>
    <w:rsid w:val="00756451"/>
    <w:rsid w:val="007614BF"/>
    <w:rsid w:val="007749C8"/>
    <w:rsid w:val="00777A8E"/>
    <w:rsid w:val="00787FEF"/>
    <w:rsid w:val="007D565D"/>
    <w:rsid w:val="007E2913"/>
    <w:rsid w:val="007F0DB5"/>
    <w:rsid w:val="00814C4B"/>
    <w:rsid w:val="0082202E"/>
    <w:rsid w:val="0084192A"/>
    <w:rsid w:val="00842A69"/>
    <w:rsid w:val="0087097C"/>
    <w:rsid w:val="0088005D"/>
    <w:rsid w:val="00881AA5"/>
    <w:rsid w:val="008B05E1"/>
    <w:rsid w:val="008B7D3E"/>
    <w:rsid w:val="008C1E84"/>
    <w:rsid w:val="008C6DDE"/>
    <w:rsid w:val="008D303C"/>
    <w:rsid w:val="008D30EA"/>
    <w:rsid w:val="008D733F"/>
    <w:rsid w:val="008E1ABF"/>
    <w:rsid w:val="008E2EBC"/>
    <w:rsid w:val="008E7B5C"/>
    <w:rsid w:val="008F15B9"/>
    <w:rsid w:val="0091262E"/>
    <w:rsid w:val="009138CA"/>
    <w:rsid w:val="009328FC"/>
    <w:rsid w:val="00936BDB"/>
    <w:rsid w:val="00946AEA"/>
    <w:rsid w:val="009658F6"/>
    <w:rsid w:val="009802C7"/>
    <w:rsid w:val="009834AB"/>
    <w:rsid w:val="009C768A"/>
    <w:rsid w:val="009D7B28"/>
    <w:rsid w:val="009E63DF"/>
    <w:rsid w:val="009F09F6"/>
    <w:rsid w:val="009F70CD"/>
    <w:rsid w:val="00A1542F"/>
    <w:rsid w:val="00A56BF0"/>
    <w:rsid w:val="00A62768"/>
    <w:rsid w:val="00A75BD8"/>
    <w:rsid w:val="00A91915"/>
    <w:rsid w:val="00AB1E94"/>
    <w:rsid w:val="00AB651F"/>
    <w:rsid w:val="00AD0637"/>
    <w:rsid w:val="00AD55CE"/>
    <w:rsid w:val="00AD77A2"/>
    <w:rsid w:val="00AF6718"/>
    <w:rsid w:val="00B01198"/>
    <w:rsid w:val="00B03416"/>
    <w:rsid w:val="00B1232E"/>
    <w:rsid w:val="00B22B47"/>
    <w:rsid w:val="00B32951"/>
    <w:rsid w:val="00B357A6"/>
    <w:rsid w:val="00B41C29"/>
    <w:rsid w:val="00B44F85"/>
    <w:rsid w:val="00B54A70"/>
    <w:rsid w:val="00B5796A"/>
    <w:rsid w:val="00B6027D"/>
    <w:rsid w:val="00B60F9B"/>
    <w:rsid w:val="00B76FB3"/>
    <w:rsid w:val="00B84DD3"/>
    <w:rsid w:val="00B9196D"/>
    <w:rsid w:val="00BB376A"/>
    <w:rsid w:val="00BB4909"/>
    <w:rsid w:val="00BD68FA"/>
    <w:rsid w:val="00BE7CCF"/>
    <w:rsid w:val="00BF2490"/>
    <w:rsid w:val="00C0126D"/>
    <w:rsid w:val="00C0597C"/>
    <w:rsid w:val="00C059C0"/>
    <w:rsid w:val="00C105AD"/>
    <w:rsid w:val="00C2174C"/>
    <w:rsid w:val="00C32BA5"/>
    <w:rsid w:val="00C46497"/>
    <w:rsid w:val="00C5348E"/>
    <w:rsid w:val="00C55A39"/>
    <w:rsid w:val="00C60F2F"/>
    <w:rsid w:val="00C67B08"/>
    <w:rsid w:val="00C71ECC"/>
    <w:rsid w:val="00C91E8D"/>
    <w:rsid w:val="00C96EB5"/>
    <w:rsid w:val="00CA27AF"/>
    <w:rsid w:val="00CB41A8"/>
    <w:rsid w:val="00CE207D"/>
    <w:rsid w:val="00CE6C09"/>
    <w:rsid w:val="00D01950"/>
    <w:rsid w:val="00D26003"/>
    <w:rsid w:val="00D36D80"/>
    <w:rsid w:val="00D42EBE"/>
    <w:rsid w:val="00D7578A"/>
    <w:rsid w:val="00DA260B"/>
    <w:rsid w:val="00DC3E2F"/>
    <w:rsid w:val="00DE0092"/>
    <w:rsid w:val="00E04C8E"/>
    <w:rsid w:val="00E10BAB"/>
    <w:rsid w:val="00E670DB"/>
    <w:rsid w:val="00E85905"/>
    <w:rsid w:val="00E85C47"/>
    <w:rsid w:val="00E91DDF"/>
    <w:rsid w:val="00E920CD"/>
    <w:rsid w:val="00EA54E6"/>
    <w:rsid w:val="00EB3180"/>
    <w:rsid w:val="00ED4185"/>
    <w:rsid w:val="00ED71F7"/>
    <w:rsid w:val="00EE51E0"/>
    <w:rsid w:val="00EE54B0"/>
    <w:rsid w:val="00EF6F4B"/>
    <w:rsid w:val="00F1083A"/>
    <w:rsid w:val="00F11A1A"/>
    <w:rsid w:val="00F135BB"/>
    <w:rsid w:val="00F173A1"/>
    <w:rsid w:val="00F35C04"/>
    <w:rsid w:val="00F5121D"/>
    <w:rsid w:val="00F80C2D"/>
    <w:rsid w:val="00F925BC"/>
    <w:rsid w:val="00F92F70"/>
    <w:rsid w:val="00F95768"/>
    <w:rsid w:val="00F9726E"/>
    <w:rsid w:val="00FC3E56"/>
    <w:rsid w:val="00FD2E73"/>
    <w:rsid w:val="00FE38B7"/>
    <w:rsid w:val="00FE5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CC4EC"/>
  <w15:chartTrackingRefBased/>
  <w15:docId w15:val="{B1A27E66-4DAC-496E-8EE4-CAAA6240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2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07D"/>
    <w:rPr>
      <w:rFonts w:ascii="Segoe UI" w:hAnsi="Segoe UI" w:cs="Segoe UI"/>
      <w:sz w:val="18"/>
      <w:szCs w:val="18"/>
    </w:rPr>
  </w:style>
  <w:style w:type="character" w:styleId="CommentReference">
    <w:name w:val="annotation reference"/>
    <w:basedOn w:val="DefaultParagraphFont"/>
    <w:uiPriority w:val="99"/>
    <w:semiHidden/>
    <w:unhideWhenUsed/>
    <w:rsid w:val="00E85C47"/>
    <w:rPr>
      <w:sz w:val="16"/>
      <w:szCs w:val="16"/>
    </w:rPr>
  </w:style>
  <w:style w:type="paragraph" w:styleId="CommentText">
    <w:name w:val="annotation text"/>
    <w:basedOn w:val="Normal"/>
    <w:link w:val="CommentTextChar"/>
    <w:uiPriority w:val="99"/>
    <w:semiHidden/>
    <w:unhideWhenUsed/>
    <w:rsid w:val="00E85C47"/>
    <w:pPr>
      <w:spacing w:line="240" w:lineRule="auto"/>
    </w:pPr>
    <w:rPr>
      <w:sz w:val="20"/>
      <w:szCs w:val="20"/>
    </w:rPr>
  </w:style>
  <w:style w:type="character" w:customStyle="1" w:styleId="CommentTextChar">
    <w:name w:val="Comment Text Char"/>
    <w:basedOn w:val="DefaultParagraphFont"/>
    <w:link w:val="CommentText"/>
    <w:uiPriority w:val="99"/>
    <w:semiHidden/>
    <w:rsid w:val="00E85C47"/>
    <w:rPr>
      <w:sz w:val="20"/>
      <w:szCs w:val="20"/>
    </w:rPr>
  </w:style>
  <w:style w:type="paragraph" w:styleId="CommentSubject">
    <w:name w:val="annotation subject"/>
    <w:basedOn w:val="CommentText"/>
    <w:next w:val="CommentText"/>
    <w:link w:val="CommentSubjectChar"/>
    <w:uiPriority w:val="99"/>
    <w:semiHidden/>
    <w:unhideWhenUsed/>
    <w:rsid w:val="00E85C47"/>
    <w:rPr>
      <w:b/>
      <w:bCs/>
    </w:rPr>
  </w:style>
  <w:style w:type="character" w:customStyle="1" w:styleId="CommentSubjectChar">
    <w:name w:val="Comment Subject Char"/>
    <w:basedOn w:val="CommentTextChar"/>
    <w:link w:val="CommentSubject"/>
    <w:uiPriority w:val="99"/>
    <w:semiHidden/>
    <w:rsid w:val="00E85C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70365">
      <w:bodyDiv w:val="1"/>
      <w:marLeft w:val="0"/>
      <w:marRight w:val="0"/>
      <w:marTop w:val="0"/>
      <w:marBottom w:val="0"/>
      <w:divBdr>
        <w:top w:val="none" w:sz="0" w:space="0" w:color="auto"/>
        <w:left w:val="none" w:sz="0" w:space="0" w:color="auto"/>
        <w:bottom w:val="none" w:sz="0" w:space="0" w:color="auto"/>
        <w:right w:val="none" w:sz="0" w:space="0" w:color="auto"/>
      </w:divBdr>
    </w:div>
    <w:div w:id="1069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Parish Clerk</cp:lastModifiedBy>
  <cp:revision>12</cp:revision>
  <cp:lastPrinted>2020-03-06T09:46:00Z</cp:lastPrinted>
  <dcterms:created xsi:type="dcterms:W3CDTF">2021-01-14T21:10:00Z</dcterms:created>
  <dcterms:modified xsi:type="dcterms:W3CDTF">2021-01-18T14:57:00Z</dcterms:modified>
</cp:coreProperties>
</file>