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FC0" w14:textId="0E02E2F2" w:rsidR="00787FEF" w:rsidRDefault="00E670DB" w:rsidP="00787FEF">
      <w:pPr>
        <w:jc w:val="right"/>
        <w:rPr>
          <w:b/>
          <w:sz w:val="28"/>
          <w:szCs w:val="28"/>
        </w:rPr>
      </w:pPr>
      <w:bookmarkStart w:id="0" w:name="_Hlk50969375"/>
      <w:r>
        <w:rPr>
          <w:b/>
          <w:sz w:val="28"/>
          <w:szCs w:val="28"/>
        </w:rPr>
        <w:t>0</w:t>
      </w:r>
      <w:r w:rsidR="00C2174C">
        <w:rPr>
          <w:b/>
          <w:sz w:val="28"/>
          <w:szCs w:val="28"/>
        </w:rPr>
        <w:t>0</w:t>
      </w:r>
      <w:r w:rsidR="00B5796A">
        <w:rPr>
          <w:b/>
          <w:sz w:val="28"/>
          <w:szCs w:val="28"/>
        </w:rPr>
        <w:t>5</w:t>
      </w:r>
    </w:p>
    <w:bookmarkEnd w:id="0"/>
    <w:p w14:paraId="7DFB3FD8" w14:textId="7AE05057" w:rsidR="00B32951" w:rsidRDefault="00B32951" w:rsidP="00B1232E">
      <w:pPr>
        <w:jc w:val="center"/>
      </w:pPr>
    </w:p>
    <w:p w14:paraId="2ACD2E7E" w14:textId="77777777" w:rsidR="009328FC" w:rsidRDefault="00B32951" w:rsidP="00B1232E">
      <w:pPr>
        <w:jc w:val="center"/>
        <w:rPr>
          <w:b/>
        </w:rPr>
      </w:pPr>
      <w:r>
        <w:rPr>
          <w:b/>
        </w:rPr>
        <w:t>MINUTES OF MEETING OF ALDBOROUGH AND THURGARTON PARISH COUNCIL</w:t>
      </w:r>
    </w:p>
    <w:p w14:paraId="0F6614C9" w14:textId="6D4BB52A" w:rsidR="00B32951" w:rsidRDefault="00B32951" w:rsidP="00B5796A">
      <w:pPr>
        <w:spacing w:after="0"/>
        <w:jc w:val="center"/>
      </w:pPr>
      <w:r w:rsidRPr="00B32951">
        <w:t>Held on</w:t>
      </w:r>
      <w:r>
        <w:t xml:space="preserve"> </w:t>
      </w:r>
      <w:r w:rsidR="0024395B">
        <w:t xml:space="preserve">Monday </w:t>
      </w:r>
      <w:r w:rsidR="00B5796A">
        <w:t>7</w:t>
      </w:r>
      <w:r w:rsidR="00B5796A" w:rsidRPr="00B5796A">
        <w:rPr>
          <w:vertAlign w:val="superscript"/>
        </w:rPr>
        <w:t>th</w:t>
      </w:r>
      <w:r w:rsidR="00B5796A">
        <w:t xml:space="preserve"> September </w:t>
      </w:r>
      <w:r w:rsidR="00756451">
        <w:t xml:space="preserve">2020 </w:t>
      </w:r>
      <w:r>
        <w:t xml:space="preserve">at 7pm </w:t>
      </w:r>
      <w:r w:rsidR="00C2174C">
        <w:t>via Zoom</w:t>
      </w:r>
    </w:p>
    <w:p w14:paraId="5A3819F1" w14:textId="77777777" w:rsidR="00B32951" w:rsidRDefault="00B32951" w:rsidP="00B1232E">
      <w:pPr>
        <w:spacing w:after="0"/>
        <w:jc w:val="both"/>
      </w:pPr>
    </w:p>
    <w:p w14:paraId="3F8345FE" w14:textId="757F8740" w:rsidR="00070D75" w:rsidRDefault="00B32951" w:rsidP="00B1232E">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Vice Chair Cllr </w:t>
      </w:r>
      <w:r w:rsidR="00B5796A">
        <w:t>R. Gadsby, Cllr. M. E. Elliott, Cllr. T. Gibbons,</w:t>
      </w:r>
      <w:r w:rsidR="00050860">
        <w:t xml:space="preserve"> </w:t>
      </w:r>
      <w:r w:rsidR="00756451">
        <w:t>Cllr. P. Ha</w:t>
      </w:r>
      <w:r w:rsidR="00070D75">
        <w:t>ll</w:t>
      </w:r>
      <w:r w:rsidR="00C2174C">
        <w:t>, Cllr. A. Hicks</w:t>
      </w:r>
    </w:p>
    <w:p w14:paraId="28E20090" w14:textId="15F7B5CC" w:rsidR="00B32951" w:rsidRDefault="00B32951" w:rsidP="00B1232E">
      <w:pPr>
        <w:tabs>
          <w:tab w:val="left" w:pos="2127"/>
        </w:tabs>
        <w:spacing w:after="0"/>
        <w:ind w:left="2127" w:hanging="2127"/>
        <w:jc w:val="both"/>
      </w:pPr>
      <w:r>
        <w:t>In attendance:</w:t>
      </w:r>
      <w:r>
        <w:tab/>
      </w:r>
      <w:r w:rsidR="00C46497">
        <w:tab/>
        <w:t>Clerk Mrs. S. Hayden</w:t>
      </w:r>
    </w:p>
    <w:p w14:paraId="7C1528AF" w14:textId="085194C5" w:rsidR="00B5796A" w:rsidRDefault="00B5796A" w:rsidP="00B1232E">
      <w:pPr>
        <w:tabs>
          <w:tab w:val="left" w:pos="2127"/>
        </w:tabs>
        <w:spacing w:after="0"/>
        <w:ind w:left="2127" w:hanging="2127"/>
        <w:jc w:val="both"/>
      </w:pPr>
      <w:r>
        <w:tab/>
        <w:t>District Cllr. J. Toye</w:t>
      </w:r>
      <w:r>
        <w:tab/>
      </w:r>
    </w:p>
    <w:p w14:paraId="21BD807C" w14:textId="70CE8369" w:rsidR="00467AF1" w:rsidRDefault="00756451" w:rsidP="00C2174C">
      <w:pPr>
        <w:tabs>
          <w:tab w:val="left" w:pos="2127"/>
        </w:tabs>
        <w:spacing w:after="0"/>
        <w:ind w:left="2127" w:hanging="2127"/>
        <w:jc w:val="both"/>
      </w:pPr>
      <w:r>
        <w:tab/>
      </w:r>
      <w:r w:rsidR="00050860">
        <w:tab/>
      </w:r>
      <w:r w:rsidR="00C2174C">
        <w:t>6</w:t>
      </w:r>
      <w:r w:rsidR="00C46497">
        <w:t xml:space="preserve"> members of public</w:t>
      </w:r>
      <w:r w:rsidR="00C2174C">
        <w:t xml:space="preserve"> </w:t>
      </w:r>
    </w:p>
    <w:p w14:paraId="3012E095" w14:textId="5F3E7D8F" w:rsidR="0024395B" w:rsidRDefault="0024395B" w:rsidP="00B1232E">
      <w:pPr>
        <w:tabs>
          <w:tab w:val="left" w:pos="2160"/>
        </w:tabs>
        <w:spacing w:after="0"/>
        <w:jc w:val="both"/>
      </w:pPr>
    </w:p>
    <w:p w14:paraId="5E37116B" w14:textId="01205D13" w:rsidR="00B5796A" w:rsidRDefault="00B5796A" w:rsidP="00B5796A">
      <w:pPr>
        <w:spacing w:after="0"/>
        <w:jc w:val="both"/>
      </w:pPr>
      <w:r>
        <w:t xml:space="preserve">The current </w:t>
      </w:r>
      <w:r w:rsidR="00756451">
        <w:t>Chair</w:t>
      </w:r>
      <w:r w:rsidR="00E85C47">
        <w:t>man</w:t>
      </w:r>
      <w:r w:rsidR="00756451">
        <w:t xml:space="preserve"> opened the</w:t>
      </w:r>
      <w:r w:rsidR="00C46497">
        <w:t xml:space="preserve"> meeting </w:t>
      </w:r>
      <w:r w:rsidR="00756451">
        <w:t xml:space="preserve">at </w:t>
      </w:r>
      <w:r w:rsidR="00050860">
        <w:t>7</w:t>
      </w:r>
      <w:r w:rsidR="00E85C47">
        <w:t>.</w:t>
      </w:r>
      <w:r>
        <w:t>10</w:t>
      </w:r>
      <w:r w:rsidR="00070D75">
        <w:t>pm</w:t>
      </w:r>
      <w:r w:rsidR="00C2174C">
        <w:t xml:space="preserve"> </w:t>
      </w:r>
      <w:r w:rsidR="00B01198">
        <w:t>(Clerk unable to connect to meeting causing delay)</w:t>
      </w:r>
    </w:p>
    <w:p w14:paraId="10CFEA34" w14:textId="4B865064" w:rsidR="00B5796A" w:rsidRDefault="00B5796A" w:rsidP="00B5796A">
      <w:pPr>
        <w:spacing w:after="0"/>
        <w:jc w:val="both"/>
      </w:pPr>
    </w:p>
    <w:p w14:paraId="7AC6ED5B" w14:textId="596E97E3" w:rsidR="00B5796A" w:rsidRDefault="00B5796A" w:rsidP="00B5796A">
      <w:pPr>
        <w:tabs>
          <w:tab w:val="left" w:pos="993"/>
        </w:tabs>
        <w:spacing w:after="0"/>
        <w:jc w:val="both"/>
      </w:pPr>
      <w:r>
        <w:t>1.</w:t>
      </w:r>
      <w:r>
        <w:tab/>
      </w:r>
      <w:r>
        <w:rPr>
          <w:b/>
          <w:bCs/>
          <w:u w:val="single"/>
        </w:rPr>
        <w:t>To elect a Chair followed by signing of Acceptance of Office</w:t>
      </w:r>
    </w:p>
    <w:p w14:paraId="70B4FFC5" w14:textId="1D7319BA" w:rsidR="00B5796A" w:rsidRDefault="00B5796A" w:rsidP="00B5796A">
      <w:pPr>
        <w:tabs>
          <w:tab w:val="left" w:pos="993"/>
        </w:tabs>
        <w:spacing w:after="0"/>
        <w:ind w:left="993" w:hanging="993"/>
        <w:jc w:val="both"/>
      </w:pPr>
      <w:r>
        <w:t>020/75</w:t>
      </w:r>
      <w:r>
        <w:tab/>
        <w:t>Proposed and seconded:  Cllr P. Chapman and Cllr. R. Gadsby.  Cllr. Gadsby did not wish to accept the office.  Resolved Cllr. Chapman</w:t>
      </w:r>
      <w:r w:rsidR="00164DD0">
        <w:t xml:space="preserve"> as Chair</w:t>
      </w:r>
      <w:r>
        <w:t xml:space="preserve">.  </w:t>
      </w:r>
    </w:p>
    <w:p w14:paraId="5048A575" w14:textId="6A695E09" w:rsidR="00B5796A" w:rsidRDefault="00B5796A" w:rsidP="00B5796A">
      <w:pPr>
        <w:tabs>
          <w:tab w:val="left" w:pos="993"/>
        </w:tabs>
        <w:spacing w:after="0"/>
        <w:ind w:left="993" w:hanging="993"/>
        <w:jc w:val="both"/>
      </w:pPr>
      <w:r>
        <w:tab/>
        <w:t>Cllr. Chapman took the Chair</w:t>
      </w:r>
    </w:p>
    <w:p w14:paraId="50E6D9E1" w14:textId="43417497" w:rsidR="00B5796A" w:rsidRPr="00B5796A" w:rsidRDefault="00B5796A" w:rsidP="00B5796A">
      <w:pPr>
        <w:tabs>
          <w:tab w:val="left" w:pos="993"/>
        </w:tabs>
        <w:spacing w:after="0"/>
        <w:jc w:val="both"/>
      </w:pPr>
      <w:r>
        <w:tab/>
      </w:r>
    </w:p>
    <w:p w14:paraId="3FB6C8EC" w14:textId="3BD620B2" w:rsidR="00B5796A" w:rsidRDefault="00B5796A" w:rsidP="00B5796A">
      <w:pPr>
        <w:tabs>
          <w:tab w:val="left" w:pos="993"/>
        </w:tabs>
        <w:spacing w:after="0"/>
        <w:jc w:val="both"/>
        <w:rPr>
          <w:b/>
          <w:bCs/>
        </w:rPr>
      </w:pPr>
      <w:r>
        <w:rPr>
          <w:b/>
          <w:bCs/>
        </w:rPr>
        <w:t>2.</w:t>
      </w:r>
      <w:r>
        <w:rPr>
          <w:b/>
          <w:bCs/>
        </w:rPr>
        <w:tab/>
      </w:r>
      <w:r>
        <w:rPr>
          <w:b/>
          <w:bCs/>
          <w:u w:val="single"/>
        </w:rPr>
        <w:t>To elect a Vice-Chair</w:t>
      </w:r>
    </w:p>
    <w:p w14:paraId="20B133B1" w14:textId="215B68F7" w:rsidR="00B5796A" w:rsidRPr="00B5796A" w:rsidRDefault="00B5796A" w:rsidP="00164DD0">
      <w:pPr>
        <w:tabs>
          <w:tab w:val="left" w:pos="993"/>
        </w:tabs>
        <w:spacing w:after="0"/>
        <w:ind w:left="993" w:hanging="993"/>
        <w:jc w:val="both"/>
      </w:pPr>
      <w:r w:rsidRPr="00B5796A">
        <w:t>020/76</w:t>
      </w:r>
      <w:r w:rsidRPr="00B5796A">
        <w:tab/>
      </w:r>
      <w:r>
        <w:t xml:space="preserve">Proposed and seconded: Cllr. T. Gibbons and Cllr. Gadsby.  Cllr. Gibbons did not wish to </w:t>
      </w:r>
      <w:r w:rsidR="00164DD0">
        <w:t xml:space="preserve">continue in </w:t>
      </w:r>
      <w:r>
        <w:t>office</w:t>
      </w:r>
      <w:r w:rsidR="00164DD0">
        <w:t>.  Resolved Cllr. Gadsby as Vice Chair</w:t>
      </w:r>
      <w:r w:rsidRPr="00B5796A">
        <w:tab/>
      </w:r>
    </w:p>
    <w:p w14:paraId="51191D4F" w14:textId="746A5AC4" w:rsidR="00B5796A" w:rsidRDefault="00B5796A" w:rsidP="00B5796A">
      <w:pPr>
        <w:spacing w:after="0"/>
        <w:jc w:val="both"/>
      </w:pPr>
    </w:p>
    <w:p w14:paraId="34106E5F" w14:textId="0756F3F4" w:rsidR="006F11FE" w:rsidRPr="006F11FE" w:rsidRDefault="00164DD0" w:rsidP="00B5796A">
      <w:pPr>
        <w:spacing w:after="0"/>
        <w:jc w:val="both"/>
        <w:rPr>
          <w:u w:val="single"/>
        </w:rPr>
      </w:pPr>
      <w:r>
        <w:t>3</w:t>
      </w:r>
      <w:r w:rsidR="006F11FE">
        <w:rPr>
          <w:b/>
        </w:rPr>
        <w:t>.</w:t>
      </w:r>
      <w:r w:rsidR="00C46497">
        <w:rPr>
          <w:b/>
        </w:rPr>
        <w:tab/>
      </w:r>
      <w:r w:rsidR="00B5796A">
        <w:rPr>
          <w:b/>
        </w:rPr>
        <w:t xml:space="preserve">     </w:t>
      </w:r>
      <w:r w:rsidR="006F11FE" w:rsidRPr="006F11FE">
        <w:rPr>
          <w:b/>
          <w:u w:val="single"/>
        </w:rPr>
        <w:t>To consider and accept a</w:t>
      </w:r>
      <w:r w:rsidR="00C46497" w:rsidRPr="006F11FE">
        <w:rPr>
          <w:b/>
          <w:bCs/>
          <w:u w:val="single"/>
        </w:rPr>
        <w:t>pologies</w:t>
      </w:r>
      <w:r w:rsidR="006F11FE" w:rsidRPr="006F11FE">
        <w:rPr>
          <w:b/>
          <w:bCs/>
          <w:u w:val="single"/>
        </w:rPr>
        <w:t xml:space="preserve"> for absence</w:t>
      </w:r>
    </w:p>
    <w:p w14:paraId="6BF6E2BE" w14:textId="24C08490" w:rsidR="00C2174C" w:rsidRDefault="006F11FE" w:rsidP="00C2174C">
      <w:pPr>
        <w:tabs>
          <w:tab w:val="left" w:pos="993"/>
        </w:tabs>
        <w:spacing w:after="0"/>
        <w:ind w:left="990" w:hanging="990"/>
        <w:jc w:val="both"/>
      </w:pPr>
      <w:r w:rsidRPr="006F11FE">
        <w:rPr>
          <w:bCs/>
        </w:rPr>
        <w:t>0</w:t>
      </w:r>
      <w:r w:rsidR="00756451">
        <w:rPr>
          <w:bCs/>
        </w:rPr>
        <w:t>20</w:t>
      </w:r>
      <w:r w:rsidRPr="006F11FE">
        <w:rPr>
          <w:bCs/>
        </w:rPr>
        <w:t>/</w:t>
      </w:r>
      <w:r w:rsidR="00B5796A">
        <w:rPr>
          <w:bCs/>
        </w:rPr>
        <w:t>7</w:t>
      </w:r>
      <w:r w:rsidR="00164DD0">
        <w:rPr>
          <w:bCs/>
        </w:rPr>
        <w:t>7</w:t>
      </w:r>
      <w:r>
        <w:rPr>
          <w:b/>
        </w:rPr>
        <w:t xml:space="preserve">  </w:t>
      </w:r>
      <w:r>
        <w:tab/>
        <w:t>Apologies</w:t>
      </w:r>
      <w:r w:rsidR="00C46497" w:rsidRPr="00C46497">
        <w:t xml:space="preserve"> were accepted from Cllr</w:t>
      </w:r>
      <w:r w:rsidR="00070D75">
        <w:t>.</w:t>
      </w:r>
      <w:r w:rsidR="00050860">
        <w:t xml:space="preserve"> </w:t>
      </w:r>
      <w:r w:rsidR="00C2174C">
        <w:t xml:space="preserve">D. Gallant </w:t>
      </w:r>
    </w:p>
    <w:p w14:paraId="15C2042C" w14:textId="77777777" w:rsidR="00C2174C" w:rsidRDefault="00C2174C" w:rsidP="00C2174C">
      <w:pPr>
        <w:tabs>
          <w:tab w:val="left" w:pos="993"/>
        </w:tabs>
        <w:spacing w:after="0"/>
        <w:ind w:left="990" w:hanging="990"/>
        <w:jc w:val="both"/>
      </w:pPr>
    </w:p>
    <w:p w14:paraId="16668529" w14:textId="0D7012F0" w:rsidR="00C46497" w:rsidRPr="00E920CD" w:rsidRDefault="00164DD0" w:rsidP="00B1232E">
      <w:pPr>
        <w:tabs>
          <w:tab w:val="left" w:pos="993"/>
        </w:tabs>
        <w:spacing w:after="0"/>
        <w:ind w:left="993" w:hanging="993"/>
        <w:jc w:val="both"/>
        <w:rPr>
          <w:b/>
          <w:bCs/>
        </w:rPr>
      </w:pPr>
      <w:r>
        <w:rPr>
          <w:b/>
        </w:rPr>
        <w:t>4</w:t>
      </w:r>
      <w:r w:rsidR="00B1232E">
        <w:rPr>
          <w:b/>
        </w:rPr>
        <w:t>.</w:t>
      </w:r>
      <w:r w:rsidR="00B1232E">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35A9D650" w:rsidR="00C46497" w:rsidRDefault="006F11FE" w:rsidP="00B1232E">
      <w:pPr>
        <w:tabs>
          <w:tab w:val="left" w:pos="993"/>
        </w:tabs>
        <w:spacing w:after="0"/>
        <w:jc w:val="both"/>
      </w:pPr>
      <w:r w:rsidRPr="006F11FE">
        <w:rPr>
          <w:bCs/>
        </w:rPr>
        <w:t>0</w:t>
      </w:r>
      <w:r w:rsidR="00756451">
        <w:rPr>
          <w:bCs/>
        </w:rPr>
        <w:t>20</w:t>
      </w:r>
      <w:r w:rsidR="00E85C47">
        <w:rPr>
          <w:bCs/>
        </w:rPr>
        <w:t>/</w:t>
      </w:r>
      <w:r w:rsidR="00164DD0">
        <w:rPr>
          <w:bCs/>
        </w:rPr>
        <w:t>78</w:t>
      </w:r>
      <w:r w:rsidR="00B1232E">
        <w:rPr>
          <w:bCs/>
        </w:rPr>
        <w:tab/>
      </w:r>
      <w:r w:rsidR="00164DD0">
        <w:rPr>
          <w:bCs/>
        </w:rPr>
        <w:t>Cllr. Gadsby declared an interest in item 14 - PF/20/1311</w:t>
      </w:r>
    </w:p>
    <w:p w14:paraId="4081BE5D" w14:textId="77777777" w:rsidR="00C46497" w:rsidRDefault="00C46497" w:rsidP="00B1232E">
      <w:pPr>
        <w:tabs>
          <w:tab w:val="left" w:pos="993"/>
        </w:tabs>
        <w:spacing w:after="0"/>
        <w:jc w:val="both"/>
      </w:pPr>
    </w:p>
    <w:p w14:paraId="4C70C3EF" w14:textId="2AF72E7C" w:rsidR="00C46497" w:rsidRPr="00E920CD" w:rsidRDefault="00164DD0" w:rsidP="00B1232E">
      <w:pPr>
        <w:tabs>
          <w:tab w:val="left" w:pos="993"/>
          <w:tab w:val="left" w:pos="7695"/>
        </w:tabs>
        <w:spacing w:after="0"/>
        <w:ind w:left="993" w:hanging="993"/>
        <w:jc w:val="both"/>
        <w:rPr>
          <w:b/>
          <w:bCs/>
        </w:rPr>
      </w:pPr>
      <w:r>
        <w:rPr>
          <w:b/>
          <w:bCs/>
        </w:rPr>
        <w:t>5</w:t>
      </w:r>
      <w:r w:rsidR="006F11FE" w:rsidRPr="006F11FE">
        <w:rPr>
          <w:b/>
          <w:bCs/>
        </w:rPr>
        <w:t>.</w:t>
      </w:r>
      <w:r w:rsidR="00C46497">
        <w:tab/>
      </w:r>
      <w:r w:rsidR="00C46497" w:rsidRPr="00E920CD">
        <w:rPr>
          <w:b/>
          <w:bCs/>
          <w:u w:val="single"/>
        </w:rPr>
        <w:t xml:space="preserve">To </w:t>
      </w:r>
      <w:r w:rsidR="00070D75" w:rsidRPr="00E920CD">
        <w:rPr>
          <w:b/>
          <w:bCs/>
          <w:u w:val="single"/>
        </w:rPr>
        <w:t>approve minutes of the</w:t>
      </w:r>
      <w:r w:rsidR="00F9726E">
        <w:rPr>
          <w:b/>
          <w:bCs/>
          <w:u w:val="single"/>
        </w:rPr>
        <w:t xml:space="preserve"> M</w:t>
      </w:r>
      <w:r w:rsidR="00070D75" w:rsidRPr="00E920CD">
        <w:rPr>
          <w:b/>
          <w:bCs/>
          <w:u w:val="single"/>
        </w:rPr>
        <w:t xml:space="preserve">eeting held </w:t>
      </w:r>
      <w:r>
        <w:rPr>
          <w:b/>
          <w:bCs/>
          <w:u w:val="single"/>
        </w:rPr>
        <w:t>on 6</w:t>
      </w:r>
      <w:r w:rsidRPr="00164DD0">
        <w:rPr>
          <w:b/>
          <w:bCs/>
          <w:u w:val="single"/>
          <w:vertAlign w:val="superscript"/>
        </w:rPr>
        <w:t>th</w:t>
      </w:r>
      <w:r>
        <w:rPr>
          <w:b/>
          <w:bCs/>
          <w:u w:val="single"/>
        </w:rPr>
        <w:t xml:space="preserve"> July 2020</w:t>
      </w:r>
    </w:p>
    <w:p w14:paraId="290436C7" w14:textId="6B6A744D" w:rsidR="008F15B9" w:rsidRDefault="006F11FE" w:rsidP="00B1232E">
      <w:pPr>
        <w:tabs>
          <w:tab w:val="left" w:pos="993"/>
        </w:tabs>
        <w:spacing w:after="0"/>
        <w:ind w:left="993" w:hanging="993"/>
        <w:jc w:val="both"/>
      </w:pPr>
      <w:r w:rsidRPr="006F11FE">
        <w:rPr>
          <w:bCs/>
        </w:rPr>
        <w:t>0</w:t>
      </w:r>
      <w:r w:rsidR="00B1232E">
        <w:rPr>
          <w:bCs/>
        </w:rPr>
        <w:t>20/</w:t>
      </w:r>
      <w:r w:rsidR="00164DD0">
        <w:rPr>
          <w:bCs/>
        </w:rPr>
        <w:t>79</w:t>
      </w:r>
      <w:r w:rsidR="00C46497" w:rsidRPr="006F11FE">
        <w:rPr>
          <w:bCs/>
        </w:rPr>
        <w:tab/>
      </w:r>
      <w:r w:rsidR="00B1232E">
        <w:rPr>
          <w:bCs/>
        </w:rPr>
        <w:t xml:space="preserve">The </w:t>
      </w:r>
      <w:r w:rsidR="00164DD0">
        <w:rPr>
          <w:bCs/>
        </w:rPr>
        <w:t xml:space="preserve">draft </w:t>
      </w:r>
      <w:r w:rsidR="00B1232E">
        <w:rPr>
          <w:bCs/>
        </w:rPr>
        <w:t>minutes</w:t>
      </w:r>
      <w:r w:rsidR="00164DD0">
        <w:rPr>
          <w:bCs/>
        </w:rPr>
        <w:t xml:space="preserve"> had been amended and circulated prior to the meeting by Cllr. Chapman.  Proposed and seconded that they be approved.  To be signed by the Chairman following the meeting.</w:t>
      </w:r>
    </w:p>
    <w:p w14:paraId="21B63587" w14:textId="77777777" w:rsidR="00A56BF0" w:rsidRDefault="00A56BF0" w:rsidP="00B1232E">
      <w:pPr>
        <w:tabs>
          <w:tab w:val="left" w:pos="993"/>
          <w:tab w:val="left" w:pos="4050"/>
        </w:tabs>
        <w:spacing w:after="0"/>
        <w:ind w:left="993" w:hanging="993"/>
        <w:jc w:val="both"/>
      </w:pPr>
    </w:p>
    <w:p w14:paraId="66304F96" w14:textId="0FDB66D9" w:rsidR="00A56BF0" w:rsidRPr="00E920CD" w:rsidRDefault="00164DD0" w:rsidP="00B1232E">
      <w:pPr>
        <w:tabs>
          <w:tab w:val="left" w:pos="993"/>
          <w:tab w:val="left" w:pos="4050"/>
        </w:tabs>
        <w:spacing w:after="0"/>
        <w:ind w:left="993" w:hanging="993"/>
        <w:jc w:val="both"/>
        <w:rPr>
          <w:b/>
          <w:bCs/>
        </w:rPr>
      </w:pPr>
      <w:r>
        <w:rPr>
          <w:b/>
        </w:rPr>
        <w:t>6</w:t>
      </w:r>
      <w:r w:rsidR="006F11FE">
        <w:rPr>
          <w:b/>
        </w:rPr>
        <w:t>.</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w:t>
      </w:r>
    </w:p>
    <w:p w14:paraId="03CC1679" w14:textId="41CD9EF5" w:rsidR="00DA260B" w:rsidRDefault="006F11FE" w:rsidP="00B1232E">
      <w:pPr>
        <w:tabs>
          <w:tab w:val="left" w:pos="993"/>
          <w:tab w:val="left" w:pos="4050"/>
        </w:tabs>
        <w:spacing w:after="0"/>
        <w:ind w:left="993" w:hanging="993"/>
        <w:jc w:val="both"/>
        <w:rPr>
          <w:bCs/>
        </w:rPr>
      </w:pPr>
      <w:r w:rsidRPr="006F11FE">
        <w:rPr>
          <w:bCs/>
        </w:rPr>
        <w:t>0</w:t>
      </w:r>
      <w:r w:rsidR="00B1232E">
        <w:rPr>
          <w:bCs/>
        </w:rPr>
        <w:t>20/</w:t>
      </w:r>
      <w:r w:rsidR="00164DD0">
        <w:rPr>
          <w:bCs/>
        </w:rPr>
        <w:t>80</w:t>
      </w:r>
      <w:r w:rsidR="00352129" w:rsidRPr="00AB651F">
        <w:rPr>
          <w:bCs/>
        </w:rPr>
        <w:tab/>
      </w:r>
      <w:r w:rsidR="00164DD0">
        <w:rPr>
          <w:bCs/>
        </w:rPr>
        <w:t>None</w:t>
      </w:r>
    </w:p>
    <w:p w14:paraId="0857F62C" w14:textId="318BAF4E" w:rsidR="00164DD0" w:rsidRDefault="00164DD0" w:rsidP="00B1232E">
      <w:pPr>
        <w:tabs>
          <w:tab w:val="left" w:pos="993"/>
          <w:tab w:val="left" w:pos="4050"/>
        </w:tabs>
        <w:spacing w:after="0"/>
        <w:ind w:left="993" w:hanging="993"/>
        <w:jc w:val="both"/>
        <w:rPr>
          <w:bCs/>
        </w:rPr>
      </w:pPr>
    </w:p>
    <w:p w14:paraId="56D11B73" w14:textId="6CDB20CC" w:rsidR="00164DD0" w:rsidRPr="00164DD0" w:rsidRDefault="00164DD0" w:rsidP="00B1232E">
      <w:pPr>
        <w:tabs>
          <w:tab w:val="left" w:pos="993"/>
          <w:tab w:val="left" w:pos="4050"/>
        </w:tabs>
        <w:spacing w:after="0"/>
        <w:ind w:left="993" w:hanging="993"/>
        <w:jc w:val="both"/>
        <w:rPr>
          <w:b/>
        </w:rPr>
      </w:pPr>
      <w:r>
        <w:rPr>
          <w:b/>
        </w:rPr>
        <w:t>7.</w:t>
      </w:r>
      <w:r>
        <w:rPr>
          <w:b/>
        </w:rPr>
        <w:tab/>
      </w:r>
      <w:r w:rsidRPr="00164DD0">
        <w:rPr>
          <w:b/>
          <w:u w:val="single"/>
        </w:rPr>
        <w:t>Public questions, comments or representations</w:t>
      </w:r>
    </w:p>
    <w:p w14:paraId="647327FB" w14:textId="257CE84F" w:rsidR="00352129" w:rsidRDefault="00164DD0" w:rsidP="00B1232E">
      <w:pPr>
        <w:tabs>
          <w:tab w:val="left" w:pos="993"/>
          <w:tab w:val="left" w:pos="4050"/>
        </w:tabs>
        <w:spacing w:after="0"/>
        <w:ind w:left="993" w:hanging="993"/>
        <w:jc w:val="both"/>
      </w:pPr>
      <w:r>
        <w:t>020/81</w:t>
      </w:r>
      <w:r>
        <w:tab/>
        <w:t>1. An update on drainage on the Green was requested.  There was a meeting arranged with the Highways Engineer on 10.9.20</w:t>
      </w:r>
    </w:p>
    <w:p w14:paraId="04333A76" w14:textId="52098899" w:rsidR="00164DD0" w:rsidRDefault="00164DD0" w:rsidP="00B1232E">
      <w:pPr>
        <w:tabs>
          <w:tab w:val="left" w:pos="993"/>
          <w:tab w:val="left" w:pos="4050"/>
        </w:tabs>
        <w:spacing w:after="0"/>
        <w:ind w:left="993" w:hanging="993"/>
        <w:jc w:val="both"/>
      </w:pPr>
      <w:r>
        <w:tab/>
        <w:t xml:space="preserve">2. The decision to sign the Deed of Easement was not lawful and there had been no seconder in accordance with Standing Orders.  The </w:t>
      </w:r>
      <w:r w:rsidR="0009457F">
        <w:t>Chair had consulted with the</w:t>
      </w:r>
      <w:r w:rsidR="00A75BD8">
        <w:t xml:space="preserve"> Clerk</w:t>
      </w:r>
      <w:r w:rsidR="0009457F">
        <w:t>, who felt as there was no legal requirement for a seconder, the decision had been lawful.  She</w:t>
      </w:r>
      <w:r>
        <w:t xml:space="preserve"> would take</w:t>
      </w:r>
      <w:r w:rsidR="0009457F">
        <w:t xml:space="preserve"> further</w:t>
      </w:r>
      <w:r>
        <w:t xml:space="preserve"> advice f</w:t>
      </w:r>
      <w:r w:rsidR="0009457F">
        <w:t>r</w:t>
      </w:r>
      <w:r>
        <w:t>om SLCC.</w:t>
      </w:r>
    </w:p>
    <w:p w14:paraId="43E8D7DF" w14:textId="26040B53" w:rsidR="00164DD0" w:rsidRDefault="00164DD0" w:rsidP="00B1232E">
      <w:pPr>
        <w:tabs>
          <w:tab w:val="left" w:pos="993"/>
          <w:tab w:val="left" w:pos="4050"/>
        </w:tabs>
        <w:spacing w:after="0"/>
        <w:ind w:left="993" w:hanging="993"/>
        <w:jc w:val="both"/>
      </w:pPr>
      <w:r>
        <w:t xml:space="preserve">  </w:t>
      </w:r>
    </w:p>
    <w:p w14:paraId="30D1AF36" w14:textId="5DB6900E" w:rsidR="00352129" w:rsidRDefault="0009457F" w:rsidP="00B1232E">
      <w:pPr>
        <w:tabs>
          <w:tab w:val="left" w:pos="993"/>
          <w:tab w:val="left" w:pos="4050"/>
        </w:tabs>
        <w:spacing w:after="0"/>
        <w:ind w:left="993" w:hanging="993"/>
        <w:jc w:val="both"/>
      </w:pPr>
      <w:r>
        <w:rPr>
          <w:b/>
          <w:bCs/>
        </w:rPr>
        <w:t>8</w:t>
      </w:r>
      <w:r w:rsidR="006F11FE" w:rsidRPr="006F11FE">
        <w:rPr>
          <w:b/>
          <w:bCs/>
        </w:rPr>
        <w:t>.</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2C21F49E" w14:textId="4E5FEB16" w:rsidR="007614BF" w:rsidRDefault="006F11FE" w:rsidP="00B1232E">
      <w:pPr>
        <w:tabs>
          <w:tab w:val="left" w:pos="993"/>
          <w:tab w:val="left" w:pos="4050"/>
        </w:tabs>
        <w:spacing w:after="0"/>
        <w:ind w:left="993" w:hanging="993"/>
        <w:jc w:val="both"/>
        <w:rPr>
          <w:bCs/>
        </w:rPr>
      </w:pPr>
      <w:r w:rsidRPr="006F11FE">
        <w:rPr>
          <w:bCs/>
        </w:rPr>
        <w:t>0</w:t>
      </w:r>
      <w:r w:rsidR="00B1232E">
        <w:rPr>
          <w:bCs/>
        </w:rPr>
        <w:t>20/</w:t>
      </w:r>
      <w:r w:rsidR="00164DD0">
        <w:rPr>
          <w:bCs/>
        </w:rPr>
        <w:t>8</w:t>
      </w:r>
      <w:r w:rsidR="00B9196D">
        <w:rPr>
          <w:bCs/>
        </w:rPr>
        <w:t>2</w:t>
      </w:r>
      <w:r w:rsidR="00352129" w:rsidRPr="006F11FE">
        <w:rPr>
          <w:bCs/>
        </w:rPr>
        <w:tab/>
      </w:r>
      <w:r w:rsidR="00B1232E">
        <w:rPr>
          <w:bCs/>
        </w:rPr>
        <w:t xml:space="preserve"> </w:t>
      </w:r>
      <w:r w:rsidR="007614BF">
        <w:rPr>
          <w:bCs/>
        </w:rPr>
        <w:t>No report had been received from County Councillor</w:t>
      </w:r>
      <w:r w:rsidR="00AB651F">
        <w:rPr>
          <w:bCs/>
        </w:rPr>
        <w:t xml:space="preserve"> Timewell</w:t>
      </w:r>
    </w:p>
    <w:p w14:paraId="25546A4D" w14:textId="77777777" w:rsidR="007614BF" w:rsidRDefault="007614BF" w:rsidP="00B1232E">
      <w:pPr>
        <w:tabs>
          <w:tab w:val="left" w:pos="993"/>
          <w:tab w:val="left" w:pos="4050"/>
        </w:tabs>
        <w:spacing w:after="0"/>
        <w:ind w:left="993" w:hanging="993"/>
        <w:jc w:val="both"/>
        <w:rPr>
          <w:bCs/>
        </w:rPr>
      </w:pPr>
    </w:p>
    <w:p w14:paraId="2ECAC811" w14:textId="77777777" w:rsidR="00CE6C09" w:rsidRDefault="007614BF" w:rsidP="00B357A6">
      <w:pPr>
        <w:tabs>
          <w:tab w:val="left" w:pos="993"/>
          <w:tab w:val="left" w:pos="4050"/>
        </w:tabs>
        <w:spacing w:after="0"/>
        <w:ind w:left="993" w:hanging="993"/>
        <w:jc w:val="both"/>
        <w:rPr>
          <w:bCs/>
        </w:rPr>
      </w:pPr>
      <w:r>
        <w:rPr>
          <w:bCs/>
          <w:i/>
          <w:iCs/>
        </w:rPr>
        <w:tab/>
      </w:r>
      <w:r w:rsidR="00204487" w:rsidRPr="00204487">
        <w:rPr>
          <w:bCs/>
          <w:i/>
          <w:iCs/>
        </w:rPr>
        <w:t xml:space="preserve">District Councillor Toye </w:t>
      </w:r>
      <w:r w:rsidR="00B9196D">
        <w:rPr>
          <w:bCs/>
        </w:rPr>
        <w:t xml:space="preserve">thanked Cllrs. Elliott and Gibbons for their terms serving as Chairman and Vice Chair respectively and congratulated Cllrs. Chapman and Gadsby on their appointment. He </w:t>
      </w:r>
    </w:p>
    <w:p w14:paraId="63B4009B" w14:textId="77777777" w:rsidR="00CE6C09" w:rsidRDefault="00CE6C09" w:rsidP="00B357A6">
      <w:pPr>
        <w:tabs>
          <w:tab w:val="left" w:pos="993"/>
          <w:tab w:val="left" w:pos="4050"/>
        </w:tabs>
        <w:spacing w:after="0"/>
        <w:ind w:left="993" w:hanging="993"/>
        <w:jc w:val="both"/>
        <w:rPr>
          <w:bCs/>
        </w:rPr>
      </w:pPr>
    </w:p>
    <w:p w14:paraId="3755D223" w14:textId="26F0180A" w:rsidR="005A190A" w:rsidRDefault="005A190A" w:rsidP="005A190A">
      <w:pPr>
        <w:jc w:val="right"/>
        <w:rPr>
          <w:bCs/>
        </w:rPr>
      </w:pPr>
      <w:r>
        <w:rPr>
          <w:b/>
          <w:sz w:val="28"/>
          <w:szCs w:val="28"/>
        </w:rPr>
        <w:t>006</w:t>
      </w:r>
    </w:p>
    <w:p w14:paraId="3774ABC3" w14:textId="726B5ECE" w:rsidR="00C0126D" w:rsidRDefault="005A190A" w:rsidP="00B357A6">
      <w:pPr>
        <w:tabs>
          <w:tab w:val="left" w:pos="993"/>
          <w:tab w:val="left" w:pos="4050"/>
        </w:tabs>
        <w:spacing w:after="0"/>
        <w:ind w:left="993" w:hanging="993"/>
        <w:jc w:val="both"/>
        <w:rPr>
          <w:bCs/>
        </w:rPr>
      </w:pPr>
      <w:r>
        <w:rPr>
          <w:bCs/>
        </w:rPr>
        <w:tab/>
      </w:r>
      <w:r w:rsidR="00B9196D">
        <w:rPr>
          <w:bCs/>
        </w:rPr>
        <w:t>would give a brief report to save time on Zoom.  NNDC were refurbishing a house for the homeless.  There were new electricity charging points in the car parks at Holt and Sheringham. Regarding planning, he was in touch with the Planning Officer for the pig farm application and would keep in touch.  The Officer was awaiting further reports and legal advice. He would then write his advice and the application would go to the Development Committee when a time slot was available.  Cllr. Toye would keep us up to date</w:t>
      </w:r>
      <w:r w:rsidR="0082202E">
        <w:rPr>
          <w:bCs/>
        </w:rPr>
        <w:t>.</w:t>
      </w:r>
    </w:p>
    <w:p w14:paraId="113A5347" w14:textId="77777777" w:rsidR="0082202E" w:rsidRDefault="0082202E" w:rsidP="00B357A6">
      <w:pPr>
        <w:tabs>
          <w:tab w:val="left" w:pos="993"/>
          <w:tab w:val="left" w:pos="4050"/>
        </w:tabs>
        <w:spacing w:after="0"/>
        <w:ind w:left="993" w:hanging="993"/>
        <w:jc w:val="both"/>
        <w:rPr>
          <w:bCs/>
        </w:rPr>
      </w:pPr>
    </w:p>
    <w:p w14:paraId="059986E4" w14:textId="77BDA6E6" w:rsidR="0082202E" w:rsidRDefault="0009457F" w:rsidP="0082202E">
      <w:pPr>
        <w:tabs>
          <w:tab w:val="left" w:pos="993"/>
          <w:tab w:val="left" w:pos="4050"/>
        </w:tabs>
        <w:spacing w:after="0"/>
        <w:ind w:left="993" w:hanging="993"/>
        <w:jc w:val="both"/>
        <w:rPr>
          <w:rFonts w:cstheme="minorHAnsi"/>
        </w:rPr>
      </w:pPr>
      <w:r>
        <w:rPr>
          <w:rFonts w:cstheme="minorHAnsi"/>
          <w:b/>
          <w:bCs/>
        </w:rPr>
        <w:t>9</w:t>
      </w:r>
      <w:r w:rsidR="0082202E">
        <w:rPr>
          <w:rFonts w:cstheme="minorHAnsi"/>
          <w:b/>
          <w:bCs/>
        </w:rPr>
        <w:t>.</w:t>
      </w:r>
      <w:r w:rsidR="0082202E">
        <w:rPr>
          <w:rFonts w:cstheme="minorHAnsi"/>
          <w:b/>
          <w:bCs/>
        </w:rPr>
        <w:tab/>
      </w:r>
      <w:r w:rsidR="0082202E" w:rsidRPr="00E920CD">
        <w:rPr>
          <w:rFonts w:cstheme="minorHAnsi"/>
          <w:b/>
          <w:bCs/>
          <w:u w:val="single"/>
        </w:rPr>
        <w:t>The Green</w:t>
      </w:r>
    </w:p>
    <w:p w14:paraId="27135201" w14:textId="77777777" w:rsidR="00E04C8E" w:rsidRDefault="0009457F" w:rsidP="00E04C8E">
      <w:pPr>
        <w:tabs>
          <w:tab w:val="left" w:pos="993"/>
        </w:tabs>
        <w:spacing w:after="0"/>
        <w:ind w:left="993" w:hanging="993"/>
        <w:jc w:val="both"/>
        <w:rPr>
          <w:rFonts w:eastAsia="Times New Roman" w:cstheme="minorHAnsi"/>
          <w:b/>
          <w:bCs/>
          <w:u w:val="single"/>
        </w:rPr>
      </w:pPr>
      <w:r w:rsidRPr="00BF2490">
        <w:rPr>
          <w:rFonts w:cstheme="minorHAnsi"/>
          <w:b/>
          <w:bCs/>
        </w:rPr>
        <w:t>9</w:t>
      </w:r>
      <w:r w:rsidR="0082202E" w:rsidRPr="00BF2490">
        <w:rPr>
          <w:rFonts w:cstheme="minorHAnsi"/>
          <w:b/>
          <w:bCs/>
        </w:rPr>
        <w:t>.1</w:t>
      </w:r>
      <w:r w:rsidR="0082202E" w:rsidRPr="00BF2490">
        <w:rPr>
          <w:rFonts w:cstheme="minorHAnsi"/>
          <w:b/>
          <w:bCs/>
        </w:rPr>
        <w:tab/>
      </w:r>
      <w:r w:rsidR="0082202E" w:rsidRPr="00BF2490">
        <w:rPr>
          <w:rFonts w:cstheme="minorHAnsi"/>
          <w:b/>
          <w:bCs/>
          <w:u w:val="single"/>
        </w:rPr>
        <w:t xml:space="preserve">To consider accepting Village </w:t>
      </w:r>
      <w:r w:rsidR="0082202E" w:rsidRPr="00BF2490">
        <w:rPr>
          <w:rFonts w:eastAsia="Times New Roman" w:cstheme="minorHAnsi"/>
          <w:b/>
          <w:bCs/>
          <w:u w:val="single"/>
        </w:rPr>
        <w:t xml:space="preserve">Care’s offer to supply and install an outdoor table tennis table (green </w:t>
      </w:r>
      <w:r w:rsidR="00BF2490" w:rsidRPr="00BF2490">
        <w:rPr>
          <w:rFonts w:eastAsia="Times New Roman" w:cstheme="minorHAnsi"/>
          <w:b/>
          <w:bCs/>
          <w:u w:val="single"/>
        </w:rPr>
        <w:t>t</w:t>
      </w:r>
      <w:r w:rsidR="0082202E" w:rsidRPr="00BF2490">
        <w:rPr>
          <w:rFonts w:eastAsia="Times New Roman" w:cstheme="minorHAnsi"/>
          <w:b/>
          <w:bCs/>
          <w:u w:val="single"/>
        </w:rPr>
        <w:t>op version), on The Green and if accepted, to agree that it be sited east of the basketball court</w:t>
      </w:r>
    </w:p>
    <w:p w14:paraId="2FBA2DB8" w14:textId="0168A7B4" w:rsidR="0082202E" w:rsidRDefault="00BF2490" w:rsidP="00E04C8E">
      <w:pPr>
        <w:tabs>
          <w:tab w:val="left" w:pos="993"/>
        </w:tabs>
        <w:ind w:left="993" w:hanging="993"/>
        <w:jc w:val="both"/>
        <w:rPr>
          <w:rFonts w:cstheme="minorHAnsi"/>
          <w:bCs/>
        </w:rPr>
      </w:pPr>
      <w:r>
        <w:rPr>
          <w:rFonts w:cstheme="minorHAnsi"/>
          <w:bCs/>
        </w:rPr>
        <w:t>020/83</w:t>
      </w:r>
      <w:r w:rsidR="0082202E">
        <w:rPr>
          <w:rFonts w:cstheme="minorHAnsi"/>
          <w:bCs/>
        </w:rPr>
        <w:tab/>
        <w:t>The Chairman outlined the project</w:t>
      </w:r>
      <w:r w:rsidR="0016698D">
        <w:rPr>
          <w:rFonts w:cstheme="minorHAnsi"/>
          <w:bCs/>
        </w:rPr>
        <w:t>.</w:t>
      </w:r>
      <w:r w:rsidR="0082202E">
        <w:rPr>
          <w:rFonts w:cstheme="minorHAnsi"/>
          <w:bCs/>
        </w:rPr>
        <w:t xml:space="preserve">  A member of the public </w:t>
      </w:r>
      <w:r w:rsidR="00A75BD8">
        <w:rPr>
          <w:rFonts w:cstheme="minorHAnsi"/>
          <w:bCs/>
        </w:rPr>
        <w:t>asked</w:t>
      </w:r>
      <w:r w:rsidR="0082202E">
        <w:rPr>
          <w:rFonts w:cstheme="minorHAnsi"/>
          <w:bCs/>
        </w:rPr>
        <w:t xml:space="preserve"> the Chairman</w:t>
      </w:r>
      <w:r w:rsidR="00A75BD8">
        <w:rPr>
          <w:rFonts w:cstheme="minorHAnsi"/>
          <w:bCs/>
        </w:rPr>
        <w:t xml:space="preserve"> if he could </w:t>
      </w:r>
      <w:r w:rsidR="0082202E">
        <w:rPr>
          <w:rFonts w:cstheme="minorHAnsi"/>
          <w:bCs/>
        </w:rPr>
        <w:t>speak, which was agreed</w:t>
      </w:r>
      <w:r w:rsidR="0016698D">
        <w:rPr>
          <w:rFonts w:cstheme="minorHAnsi"/>
          <w:bCs/>
        </w:rPr>
        <w:t xml:space="preserve"> – he asked about insurance and safety</w:t>
      </w:r>
      <w:r w:rsidR="0082202E">
        <w:rPr>
          <w:rFonts w:cstheme="minorHAnsi"/>
          <w:bCs/>
        </w:rPr>
        <w:t>.</w:t>
      </w:r>
      <w:r w:rsidR="0016698D">
        <w:rPr>
          <w:rFonts w:cstheme="minorHAnsi"/>
          <w:bCs/>
        </w:rPr>
        <w:t xml:space="preserve"> Confirmed the Parish Council would be responsible for</w:t>
      </w:r>
      <w:r w:rsidR="00A75BD8">
        <w:rPr>
          <w:rFonts w:cstheme="minorHAnsi"/>
          <w:bCs/>
        </w:rPr>
        <w:t xml:space="preserve"> the ongoing</w:t>
      </w:r>
      <w:r w:rsidR="0016698D">
        <w:rPr>
          <w:rFonts w:cstheme="minorHAnsi"/>
          <w:bCs/>
        </w:rPr>
        <w:t xml:space="preserve"> insurance and safety</w:t>
      </w:r>
      <w:r w:rsidR="00E04C8E">
        <w:rPr>
          <w:rFonts w:cstheme="minorHAnsi"/>
          <w:bCs/>
        </w:rPr>
        <w:t>.</w:t>
      </w:r>
      <w:r w:rsidR="0082202E">
        <w:rPr>
          <w:rFonts w:cstheme="minorHAnsi"/>
          <w:bCs/>
        </w:rPr>
        <w:t xml:space="preserve"> Councillors spoke for and against the project.  </w:t>
      </w:r>
      <w:r w:rsidR="005A190A">
        <w:rPr>
          <w:rFonts w:cstheme="minorHAnsi"/>
          <w:bCs/>
        </w:rPr>
        <w:t xml:space="preserve">The </w:t>
      </w:r>
      <w:r w:rsidR="0082202E">
        <w:rPr>
          <w:rFonts w:cstheme="minorHAnsi"/>
          <w:bCs/>
        </w:rPr>
        <w:t xml:space="preserve">Chairman proposed </w:t>
      </w:r>
      <w:r w:rsidR="0016698D">
        <w:rPr>
          <w:rFonts w:cstheme="minorHAnsi"/>
          <w:bCs/>
        </w:rPr>
        <w:t xml:space="preserve">accepting the offer, but </w:t>
      </w:r>
      <w:r w:rsidR="0082202E">
        <w:rPr>
          <w:rFonts w:cstheme="minorHAnsi"/>
          <w:bCs/>
        </w:rPr>
        <w:t>amending the motion.  Motion as Agenda item but amended to add  “and to request Village Care have a</w:t>
      </w:r>
      <w:r w:rsidR="005F0E30">
        <w:rPr>
          <w:rFonts w:cstheme="minorHAnsi"/>
          <w:bCs/>
        </w:rPr>
        <w:t>n external and independent</w:t>
      </w:r>
      <w:r w:rsidR="0082202E">
        <w:rPr>
          <w:rFonts w:cstheme="minorHAnsi"/>
          <w:bCs/>
        </w:rPr>
        <w:t xml:space="preserve"> risk assessment carried out and if any safety problem occurred in the future, be prepared to re-site the table”</w:t>
      </w:r>
    </w:p>
    <w:p w14:paraId="162FEB5B" w14:textId="3BE62E9E" w:rsidR="0082202E" w:rsidRDefault="0082202E" w:rsidP="0082202E">
      <w:pPr>
        <w:tabs>
          <w:tab w:val="left" w:pos="993"/>
          <w:tab w:val="left" w:pos="4050"/>
        </w:tabs>
        <w:spacing w:after="0"/>
        <w:ind w:left="993" w:hanging="993"/>
        <w:jc w:val="both"/>
        <w:rPr>
          <w:rFonts w:cstheme="minorHAnsi"/>
          <w:bCs/>
        </w:rPr>
      </w:pPr>
      <w:r>
        <w:rPr>
          <w:rFonts w:cstheme="minorHAnsi"/>
          <w:bCs/>
        </w:rPr>
        <w:tab/>
        <w:t>Seconded and resolved.</w:t>
      </w:r>
    </w:p>
    <w:p w14:paraId="08972D48" w14:textId="77777777" w:rsidR="0009457F" w:rsidRPr="0082202E" w:rsidRDefault="0009457F" w:rsidP="0082202E">
      <w:pPr>
        <w:tabs>
          <w:tab w:val="left" w:pos="993"/>
          <w:tab w:val="left" w:pos="4050"/>
        </w:tabs>
        <w:spacing w:after="0"/>
        <w:ind w:left="993" w:hanging="993"/>
        <w:jc w:val="both"/>
        <w:rPr>
          <w:rFonts w:cstheme="minorHAnsi"/>
          <w:bCs/>
        </w:rPr>
      </w:pPr>
    </w:p>
    <w:p w14:paraId="25AE337A" w14:textId="58A943AB" w:rsidR="0082202E" w:rsidRPr="00BF2490" w:rsidRDefault="0009457F" w:rsidP="00B357A6">
      <w:pPr>
        <w:tabs>
          <w:tab w:val="left" w:pos="993"/>
          <w:tab w:val="left" w:pos="4050"/>
        </w:tabs>
        <w:spacing w:after="0"/>
        <w:ind w:left="993" w:hanging="993"/>
        <w:jc w:val="both"/>
        <w:rPr>
          <w:b/>
        </w:rPr>
      </w:pPr>
      <w:r w:rsidRPr="00BF2490">
        <w:rPr>
          <w:b/>
        </w:rPr>
        <w:t>9.2</w:t>
      </w:r>
      <w:r w:rsidRPr="00BF2490">
        <w:rPr>
          <w:b/>
        </w:rPr>
        <w:tab/>
      </w:r>
      <w:r w:rsidRPr="00BF2490">
        <w:rPr>
          <w:b/>
          <w:u w:val="single"/>
        </w:rPr>
        <w:t>Update on any other Green matters, including: skateboarding facility; drainage/flooding; Deed of Easement; benches/safety</w:t>
      </w:r>
    </w:p>
    <w:p w14:paraId="13CC7D7A" w14:textId="2D947CA8" w:rsidR="0016698D" w:rsidRDefault="00BF2490" w:rsidP="00B357A6">
      <w:pPr>
        <w:tabs>
          <w:tab w:val="left" w:pos="993"/>
          <w:tab w:val="left" w:pos="4050"/>
        </w:tabs>
        <w:spacing w:after="0"/>
        <w:ind w:left="993" w:hanging="993"/>
        <w:jc w:val="both"/>
        <w:rPr>
          <w:bCs/>
        </w:rPr>
      </w:pPr>
      <w:r>
        <w:rPr>
          <w:bCs/>
        </w:rPr>
        <w:t>020/84</w:t>
      </w:r>
      <w:r w:rsidR="0009457F">
        <w:rPr>
          <w:bCs/>
        </w:rPr>
        <w:tab/>
        <w:t>Skateboarding: Nothing had been done on this and it was agreed that Cllr. Hicks would investigate commercial skateboard facilities and funding.</w:t>
      </w:r>
    </w:p>
    <w:p w14:paraId="1780EBE7" w14:textId="3FBA85B3" w:rsidR="0009457F" w:rsidRDefault="00BF2490" w:rsidP="00B357A6">
      <w:pPr>
        <w:tabs>
          <w:tab w:val="left" w:pos="993"/>
          <w:tab w:val="left" w:pos="4050"/>
        </w:tabs>
        <w:spacing w:after="0"/>
        <w:ind w:left="993" w:hanging="993"/>
        <w:jc w:val="both"/>
        <w:rPr>
          <w:bCs/>
        </w:rPr>
      </w:pPr>
      <w:r>
        <w:rPr>
          <w:bCs/>
        </w:rPr>
        <w:t>020/85</w:t>
      </w:r>
      <w:r w:rsidR="0009457F">
        <w:rPr>
          <w:bCs/>
        </w:rPr>
        <w:tab/>
        <w:t>Drainage/flooding: The Parish Council should meet the Highways Officer on Thursday</w:t>
      </w:r>
      <w:r w:rsidR="005A190A">
        <w:rPr>
          <w:bCs/>
        </w:rPr>
        <w:t xml:space="preserve"> 10th</w:t>
      </w:r>
      <w:r w:rsidR="0009457F">
        <w:rPr>
          <w:bCs/>
        </w:rPr>
        <w:t xml:space="preserve"> following the meeting.</w:t>
      </w:r>
    </w:p>
    <w:p w14:paraId="57AB4561" w14:textId="44143958" w:rsidR="0009457F" w:rsidRDefault="00BF2490" w:rsidP="00B357A6">
      <w:pPr>
        <w:tabs>
          <w:tab w:val="left" w:pos="993"/>
          <w:tab w:val="left" w:pos="4050"/>
        </w:tabs>
        <w:spacing w:after="0"/>
        <w:ind w:left="993" w:hanging="993"/>
        <w:jc w:val="both"/>
        <w:rPr>
          <w:bCs/>
        </w:rPr>
      </w:pPr>
      <w:r>
        <w:rPr>
          <w:bCs/>
        </w:rPr>
        <w:t>020/86</w:t>
      </w:r>
      <w:r w:rsidR="0009457F">
        <w:rPr>
          <w:bCs/>
        </w:rPr>
        <w:tab/>
        <w:t>Deed of Easement: This should have been completed the day of the meeting, or the day after.</w:t>
      </w:r>
    </w:p>
    <w:p w14:paraId="41BE520A" w14:textId="6C04D6E9" w:rsidR="0009457F" w:rsidRDefault="00BF2490" w:rsidP="00B357A6">
      <w:pPr>
        <w:tabs>
          <w:tab w:val="left" w:pos="993"/>
          <w:tab w:val="left" w:pos="4050"/>
        </w:tabs>
        <w:spacing w:after="0"/>
        <w:ind w:left="993" w:hanging="993"/>
        <w:jc w:val="both"/>
        <w:rPr>
          <w:bCs/>
        </w:rPr>
      </w:pPr>
      <w:r>
        <w:rPr>
          <w:bCs/>
        </w:rPr>
        <w:t>020/87</w:t>
      </w:r>
      <w:r w:rsidR="0009457F">
        <w:rPr>
          <w:bCs/>
        </w:rPr>
        <w:tab/>
        <w:t>Benches:  Cllr. Hall reported that most of these were functional.  The picnic bench near the Green Rooms would probably need disposing of, but he would check again to see if it could be repaired. The bench near the pond needed repair and he would get a price.</w:t>
      </w:r>
    </w:p>
    <w:p w14:paraId="1AD250C8" w14:textId="14DAA709" w:rsidR="0009457F" w:rsidRDefault="00BF2490" w:rsidP="00B357A6">
      <w:pPr>
        <w:tabs>
          <w:tab w:val="left" w:pos="993"/>
          <w:tab w:val="left" w:pos="4050"/>
        </w:tabs>
        <w:spacing w:after="0"/>
        <w:ind w:left="993" w:hanging="993"/>
        <w:jc w:val="both"/>
        <w:rPr>
          <w:bCs/>
        </w:rPr>
      </w:pPr>
      <w:r>
        <w:rPr>
          <w:bCs/>
        </w:rPr>
        <w:t>020/88</w:t>
      </w:r>
      <w:r w:rsidR="0009457F">
        <w:rPr>
          <w:bCs/>
        </w:rPr>
        <w:tab/>
        <w:t>Play Area Report:  The Chair had obtained a price of £1,200</w:t>
      </w:r>
      <w:r w:rsidR="005A190A">
        <w:rPr>
          <w:bCs/>
        </w:rPr>
        <w:t xml:space="preserve"> for the necessary repairs</w:t>
      </w:r>
      <w:r w:rsidR="0009457F">
        <w:rPr>
          <w:bCs/>
        </w:rPr>
        <w:t xml:space="preserve">.  It was agreed to </w:t>
      </w:r>
      <w:r>
        <w:rPr>
          <w:bCs/>
        </w:rPr>
        <w:t>obtain further quotes.  Proposed, seconded and resolved to earmark £1200 to deal with report.</w:t>
      </w:r>
    </w:p>
    <w:p w14:paraId="5B682638" w14:textId="458F1DB7" w:rsidR="00BF2490" w:rsidRDefault="00BF2490" w:rsidP="00B357A6">
      <w:pPr>
        <w:tabs>
          <w:tab w:val="left" w:pos="993"/>
          <w:tab w:val="left" w:pos="4050"/>
        </w:tabs>
        <w:spacing w:after="0"/>
        <w:ind w:left="993" w:hanging="993"/>
        <w:jc w:val="both"/>
        <w:rPr>
          <w:bCs/>
        </w:rPr>
      </w:pPr>
    </w:p>
    <w:p w14:paraId="5CF0CCA5" w14:textId="4302182F" w:rsidR="0016698D" w:rsidRDefault="00BF2490" w:rsidP="00B357A6">
      <w:pPr>
        <w:tabs>
          <w:tab w:val="left" w:pos="993"/>
          <w:tab w:val="left" w:pos="4050"/>
        </w:tabs>
        <w:spacing w:after="0"/>
        <w:ind w:left="993" w:hanging="993"/>
        <w:jc w:val="both"/>
        <w:rPr>
          <w:bCs/>
        </w:rPr>
      </w:pPr>
      <w:r w:rsidRPr="00BF2490">
        <w:rPr>
          <w:b/>
        </w:rPr>
        <w:t>10.</w:t>
      </w:r>
      <w:r w:rsidRPr="00BF2490">
        <w:rPr>
          <w:b/>
        </w:rPr>
        <w:tab/>
      </w:r>
      <w:r w:rsidRPr="00BF2490">
        <w:rPr>
          <w:b/>
          <w:u w:val="single"/>
        </w:rPr>
        <w:t>Village Sign</w:t>
      </w:r>
    </w:p>
    <w:p w14:paraId="51D2E777" w14:textId="2346BC9E" w:rsidR="0082202E" w:rsidRDefault="00BF2490" w:rsidP="0009457F">
      <w:pPr>
        <w:tabs>
          <w:tab w:val="left" w:pos="6450"/>
        </w:tabs>
        <w:spacing w:after="0"/>
        <w:ind w:left="993" w:hanging="993"/>
        <w:jc w:val="both"/>
        <w:rPr>
          <w:bCs/>
        </w:rPr>
      </w:pPr>
      <w:r>
        <w:rPr>
          <w:bCs/>
        </w:rPr>
        <w:t>020/89</w:t>
      </w:r>
      <w:r>
        <w:rPr>
          <w:bCs/>
        </w:rPr>
        <w:tab/>
        <w:t>The base was the final item to deal with.  It was agreed that Cllr. Elliott would liaise with Cllr. Gallant to get this completed as soon as possible.  The Clerk thanked Village Care for their kind donation of £100 towards sign costs.</w:t>
      </w:r>
    </w:p>
    <w:p w14:paraId="31E228D9" w14:textId="4C45ECD1" w:rsidR="00BF2490" w:rsidRDefault="00BF2490" w:rsidP="0009457F">
      <w:pPr>
        <w:tabs>
          <w:tab w:val="left" w:pos="6450"/>
        </w:tabs>
        <w:spacing w:after="0"/>
        <w:ind w:left="993" w:hanging="993"/>
        <w:jc w:val="both"/>
        <w:rPr>
          <w:bCs/>
        </w:rPr>
      </w:pPr>
    </w:p>
    <w:p w14:paraId="4E93BEBF" w14:textId="2FC6FB8D" w:rsidR="0082202E" w:rsidRDefault="00BF2490" w:rsidP="00BF2490">
      <w:pPr>
        <w:tabs>
          <w:tab w:val="left" w:pos="6450"/>
        </w:tabs>
        <w:spacing w:after="0"/>
        <w:ind w:left="993" w:hanging="993"/>
        <w:jc w:val="both"/>
        <w:rPr>
          <w:bCs/>
        </w:rPr>
      </w:pPr>
      <w:r>
        <w:rPr>
          <w:b/>
        </w:rPr>
        <w:t>11.</w:t>
      </w:r>
      <w:r>
        <w:rPr>
          <w:b/>
        </w:rPr>
        <w:tab/>
      </w:r>
      <w:r w:rsidRPr="00BF2490">
        <w:rPr>
          <w:b/>
          <w:u w:val="single"/>
        </w:rPr>
        <w:t>Bus Shelter</w:t>
      </w:r>
    </w:p>
    <w:p w14:paraId="1CB2F248" w14:textId="6F77AD3B" w:rsidR="00BF2490" w:rsidRDefault="00BF2490" w:rsidP="00B357A6">
      <w:pPr>
        <w:tabs>
          <w:tab w:val="left" w:pos="993"/>
          <w:tab w:val="left" w:pos="4050"/>
        </w:tabs>
        <w:spacing w:after="0"/>
        <w:ind w:left="993" w:hanging="993"/>
        <w:jc w:val="both"/>
        <w:rPr>
          <w:b/>
        </w:rPr>
      </w:pPr>
      <w:r w:rsidRPr="00BF2490">
        <w:rPr>
          <w:b/>
        </w:rPr>
        <w:t>11.1</w:t>
      </w:r>
      <w:r w:rsidRPr="00BF2490">
        <w:rPr>
          <w:b/>
        </w:rPr>
        <w:softHyphen/>
      </w:r>
      <w:r>
        <w:rPr>
          <w:b/>
        </w:rPr>
        <w:tab/>
      </w:r>
      <w:r w:rsidRPr="00BF2490">
        <w:rPr>
          <w:b/>
          <w:u w:val="single"/>
        </w:rPr>
        <w:t>To reconsider provision of bus shelter, including possible sites, in consideration of high costs involved if sited on the Green</w:t>
      </w:r>
    </w:p>
    <w:p w14:paraId="47E780E7" w14:textId="194ADC01" w:rsidR="00BF2490" w:rsidRDefault="00B44F85" w:rsidP="00B357A6">
      <w:pPr>
        <w:tabs>
          <w:tab w:val="left" w:pos="993"/>
          <w:tab w:val="left" w:pos="4050"/>
        </w:tabs>
        <w:spacing w:after="0"/>
        <w:ind w:left="993" w:hanging="993"/>
        <w:jc w:val="both"/>
        <w:rPr>
          <w:bCs/>
        </w:rPr>
      </w:pPr>
      <w:r w:rsidRPr="00B44F85">
        <w:rPr>
          <w:bCs/>
        </w:rPr>
        <w:t>020/90</w:t>
      </w:r>
      <w:r w:rsidR="00BF2490" w:rsidRPr="00B44F85">
        <w:rPr>
          <w:bCs/>
        </w:rPr>
        <w:tab/>
      </w:r>
      <w:r w:rsidR="00BF2490" w:rsidRPr="00BF2490">
        <w:rPr>
          <w:bCs/>
        </w:rPr>
        <w:t>Cllr. Hall</w:t>
      </w:r>
      <w:r w:rsidR="00BF2490">
        <w:rPr>
          <w:bCs/>
        </w:rPr>
        <w:t xml:space="preserve"> felt that the bus shelter project should be abandoned as</w:t>
      </w:r>
      <w:r w:rsidR="005F0E30">
        <w:rPr>
          <w:bCs/>
        </w:rPr>
        <w:t xml:space="preserve"> not affordable and </w:t>
      </w:r>
      <w:r w:rsidR="00BF2490">
        <w:rPr>
          <w:bCs/>
        </w:rPr>
        <w:t xml:space="preserve"> everyone seemed happy to use the smoking shelter at the Black Boys.  He suggested a bench on the other side of the road, so that people waiting could sit down and to try and make it a compulsory stop, so that people did not have to stand out to request the bus to stop.  The costs and project were discussed.  </w:t>
      </w:r>
      <w:r>
        <w:rPr>
          <w:bCs/>
        </w:rPr>
        <w:t>It was proposed, seconded and resolved to abandon the purchase of the shelter.</w:t>
      </w:r>
    </w:p>
    <w:p w14:paraId="4CD0A079" w14:textId="7AA92BD4" w:rsidR="00B44F85" w:rsidRDefault="00B44F85" w:rsidP="00B357A6">
      <w:pPr>
        <w:tabs>
          <w:tab w:val="left" w:pos="993"/>
          <w:tab w:val="left" w:pos="4050"/>
        </w:tabs>
        <w:spacing w:after="0"/>
        <w:ind w:left="993" w:hanging="993"/>
        <w:jc w:val="both"/>
        <w:rPr>
          <w:bCs/>
        </w:rPr>
      </w:pPr>
    </w:p>
    <w:p w14:paraId="429D5A03" w14:textId="77777777" w:rsidR="005A190A" w:rsidRDefault="005A190A" w:rsidP="00B357A6">
      <w:pPr>
        <w:tabs>
          <w:tab w:val="left" w:pos="993"/>
          <w:tab w:val="left" w:pos="4050"/>
        </w:tabs>
        <w:spacing w:after="0"/>
        <w:ind w:left="993" w:hanging="993"/>
        <w:jc w:val="both"/>
        <w:rPr>
          <w:b/>
        </w:rPr>
      </w:pPr>
    </w:p>
    <w:p w14:paraId="096E2B15" w14:textId="3438653C" w:rsidR="005A190A" w:rsidRDefault="005A190A" w:rsidP="005A190A">
      <w:pPr>
        <w:jc w:val="right"/>
        <w:rPr>
          <w:b/>
          <w:sz w:val="28"/>
          <w:szCs w:val="28"/>
        </w:rPr>
      </w:pPr>
      <w:r>
        <w:rPr>
          <w:b/>
          <w:sz w:val="28"/>
          <w:szCs w:val="28"/>
        </w:rPr>
        <w:t>007</w:t>
      </w:r>
    </w:p>
    <w:p w14:paraId="7290906D" w14:textId="77777777" w:rsidR="005A190A" w:rsidRDefault="005A190A" w:rsidP="005A190A">
      <w:pPr>
        <w:jc w:val="right"/>
        <w:rPr>
          <w:b/>
        </w:rPr>
      </w:pPr>
    </w:p>
    <w:p w14:paraId="4703571B" w14:textId="2992F4E4" w:rsidR="00B44F85" w:rsidRDefault="00B44F85" w:rsidP="00B357A6">
      <w:pPr>
        <w:tabs>
          <w:tab w:val="left" w:pos="993"/>
          <w:tab w:val="left" w:pos="4050"/>
        </w:tabs>
        <w:spacing w:after="0"/>
        <w:ind w:left="993" w:hanging="993"/>
        <w:jc w:val="both"/>
        <w:rPr>
          <w:b/>
        </w:rPr>
      </w:pPr>
      <w:r>
        <w:rPr>
          <w:b/>
        </w:rPr>
        <w:t>11.2</w:t>
      </w:r>
      <w:r>
        <w:rPr>
          <w:b/>
        </w:rPr>
        <w:tab/>
      </w:r>
      <w:r>
        <w:rPr>
          <w:b/>
          <w:u w:val="single"/>
        </w:rPr>
        <w:t xml:space="preserve">If necessary to agree moving the sum earmarked for bus shelter to other Budget heading </w:t>
      </w:r>
    </w:p>
    <w:p w14:paraId="686A09BB" w14:textId="0D8D4887" w:rsidR="00B44F85" w:rsidRDefault="00B44F85" w:rsidP="00B357A6">
      <w:pPr>
        <w:tabs>
          <w:tab w:val="left" w:pos="993"/>
          <w:tab w:val="left" w:pos="4050"/>
        </w:tabs>
        <w:spacing w:after="0"/>
        <w:ind w:left="993" w:hanging="993"/>
        <w:jc w:val="both"/>
        <w:rPr>
          <w:bCs/>
        </w:rPr>
      </w:pPr>
      <w:r w:rsidRPr="00B44F85">
        <w:rPr>
          <w:bCs/>
        </w:rPr>
        <w:t>020/91</w:t>
      </w:r>
      <w:r>
        <w:rPr>
          <w:b/>
        </w:rPr>
        <w:tab/>
      </w:r>
      <w:r>
        <w:rPr>
          <w:bCs/>
        </w:rPr>
        <w:t>The Clerk explained that if a project with an earmarked reserve was abandoned,</w:t>
      </w:r>
      <w:r w:rsidR="005A190A">
        <w:rPr>
          <w:bCs/>
        </w:rPr>
        <w:t xml:space="preserve"> under Financial Regulations</w:t>
      </w:r>
      <w:r>
        <w:rPr>
          <w:bCs/>
        </w:rPr>
        <w:t xml:space="preserve"> the sum should be moved to another heading or capital</w:t>
      </w:r>
      <w:r w:rsidR="005A190A">
        <w:rPr>
          <w:bCs/>
        </w:rPr>
        <w:t>.</w:t>
      </w:r>
      <w:r>
        <w:rPr>
          <w:bCs/>
        </w:rPr>
        <w:t xml:space="preserve">  Proposed, seconded and resolved to earmark £500 of the sum for repairs to the play area and the balance to capital.</w:t>
      </w:r>
    </w:p>
    <w:p w14:paraId="17F8B8A5" w14:textId="3BD0620A" w:rsidR="00B44F85" w:rsidRDefault="00B44F85" w:rsidP="00B357A6">
      <w:pPr>
        <w:tabs>
          <w:tab w:val="left" w:pos="993"/>
          <w:tab w:val="left" w:pos="4050"/>
        </w:tabs>
        <w:spacing w:after="0"/>
        <w:ind w:left="993" w:hanging="993"/>
        <w:jc w:val="both"/>
        <w:rPr>
          <w:bCs/>
        </w:rPr>
      </w:pPr>
    </w:p>
    <w:p w14:paraId="127E6311" w14:textId="76ED0308" w:rsidR="00B44F85" w:rsidRPr="00615C39" w:rsidRDefault="00125C07" w:rsidP="00B44F85">
      <w:pPr>
        <w:tabs>
          <w:tab w:val="left" w:pos="993"/>
        </w:tabs>
        <w:spacing w:after="0"/>
        <w:ind w:left="993" w:hanging="993"/>
        <w:jc w:val="both"/>
        <w:rPr>
          <w:rFonts w:cs="Arial"/>
          <w:b/>
          <w:bCs/>
          <w:u w:val="single"/>
        </w:rPr>
      </w:pPr>
      <w:r>
        <w:rPr>
          <w:rFonts w:cstheme="minorHAnsi"/>
          <w:b/>
          <w:bCs/>
        </w:rPr>
        <w:t>12</w:t>
      </w:r>
      <w:r w:rsidR="00B44F85">
        <w:rPr>
          <w:rFonts w:cstheme="minorHAnsi"/>
          <w:b/>
          <w:bCs/>
        </w:rPr>
        <w:t>.</w:t>
      </w:r>
      <w:r w:rsidR="00B44F85">
        <w:rPr>
          <w:rFonts w:cstheme="minorHAnsi"/>
          <w:b/>
          <w:bCs/>
        </w:rPr>
        <w:tab/>
      </w:r>
      <w:r w:rsidR="00B44F85" w:rsidRPr="00615C39">
        <w:rPr>
          <w:rFonts w:cs="Arial"/>
          <w:b/>
          <w:bCs/>
          <w:u w:val="single"/>
        </w:rPr>
        <w:t>Community Centre</w:t>
      </w:r>
      <w:r w:rsidR="00B44F85">
        <w:rPr>
          <w:rFonts w:cs="Arial"/>
          <w:b/>
          <w:bCs/>
          <w:u w:val="single"/>
        </w:rPr>
        <w:t xml:space="preserve"> – To receive and discuss Report</w:t>
      </w:r>
    </w:p>
    <w:p w14:paraId="79D5134D" w14:textId="2D13977A" w:rsidR="00C0126D" w:rsidRDefault="00B44F85" w:rsidP="00B44F85">
      <w:pPr>
        <w:tabs>
          <w:tab w:val="left" w:pos="2552"/>
        </w:tabs>
        <w:spacing w:after="0"/>
        <w:ind w:left="993" w:hanging="993"/>
        <w:jc w:val="both"/>
        <w:rPr>
          <w:rFonts w:cs="Arial"/>
        </w:rPr>
      </w:pPr>
      <w:r>
        <w:rPr>
          <w:rFonts w:cstheme="minorHAnsi"/>
        </w:rPr>
        <w:t>020/92</w:t>
      </w:r>
      <w:r w:rsidRPr="00615C39">
        <w:rPr>
          <w:rFonts w:cs="Arial"/>
        </w:rPr>
        <w:tab/>
      </w:r>
      <w:r w:rsidR="003D52BB">
        <w:rPr>
          <w:rFonts w:cs="Arial"/>
        </w:rPr>
        <w:t>Due to closure of the CC a mains water leak was discovered.  This was repaired before any damage was d</w:t>
      </w:r>
      <w:r w:rsidR="005A190A">
        <w:rPr>
          <w:rFonts w:cs="Arial"/>
        </w:rPr>
        <w:t>one</w:t>
      </w:r>
      <w:r w:rsidR="003D52BB">
        <w:rPr>
          <w:rFonts w:cs="Arial"/>
        </w:rPr>
        <w:t xml:space="preserve"> at a cost of £2,237 approx.  The central heating upgrade was completed at a cost of £4,362 approx.   The Committee was considering grant applications for other items.  The Clerk confirmed there was no indication on the deeds of ownership of the wall between the CC and Barley Cottage.  A member of the public suggested a meeting between the owner of Barley Cottage, Planning Dept., Community Centre and Parish Council to discuss repairs to the wall.</w:t>
      </w:r>
    </w:p>
    <w:p w14:paraId="2B86C1F1" w14:textId="623D952C" w:rsidR="003D52BB" w:rsidRDefault="003D52BB" w:rsidP="00B44F85">
      <w:pPr>
        <w:tabs>
          <w:tab w:val="left" w:pos="2552"/>
        </w:tabs>
        <w:spacing w:after="0"/>
        <w:ind w:left="993" w:hanging="993"/>
        <w:jc w:val="both"/>
        <w:rPr>
          <w:rFonts w:cs="Arial"/>
        </w:rPr>
      </w:pPr>
    </w:p>
    <w:p w14:paraId="68AEF3F0" w14:textId="7D9A4BFA" w:rsidR="003D52BB" w:rsidRDefault="003D52BB" w:rsidP="00B44F85">
      <w:pPr>
        <w:tabs>
          <w:tab w:val="left" w:pos="2552"/>
        </w:tabs>
        <w:spacing w:after="0"/>
        <w:ind w:left="993" w:hanging="993"/>
        <w:jc w:val="both"/>
        <w:rPr>
          <w:rFonts w:cs="Arial"/>
          <w:b/>
          <w:bCs/>
        </w:rPr>
      </w:pPr>
      <w:r>
        <w:rPr>
          <w:rFonts w:cs="Arial"/>
          <w:b/>
          <w:bCs/>
        </w:rPr>
        <w:t>1</w:t>
      </w:r>
      <w:r w:rsidR="00125C07">
        <w:rPr>
          <w:rFonts w:cs="Arial"/>
          <w:b/>
          <w:bCs/>
        </w:rPr>
        <w:t>3</w:t>
      </w:r>
      <w:r>
        <w:rPr>
          <w:rFonts w:cs="Arial"/>
          <w:b/>
          <w:bCs/>
        </w:rPr>
        <w:t>.</w:t>
      </w:r>
      <w:r>
        <w:rPr>
          <w:rFonts w:cs="Arial"/>
          <w:b/>
          <w:bCs/>
        </w:rPr>
        <w:tab/>
      </w:r>
      <w:r w:rsidRPr="003D52BB">
        <w:rPr>
          <w:rFonts w:cs="Arial"/>
          <w:b/>
          <w:bCs/>
          <w:u w:val="single"/>
        </w:rPr>
        <w:t>Village Newsletter</w:t>
      </w:r>
    </w:p>
    <w:p w14:paraId="21A2FE8D" w14:textId="0595552D" w:rsidR="003D52BB" w:rsidRDefault="003D52BB" w:rsidP="00B44F85">
      <w:pPr>
        <w:tabs>
          <w:tab w:val="left" w:pos="2552"/>
        </w:tabs>
        <w:spacing w:after="0"/>
        <w:ind w:left="993" w:hanging="993"/>
        <w:jc w:val="both"/>
        <w:rPr>
          <w:rFonts w:cs="Arial"/>
          <w:b/>
          <w:bCs/>
        </w:rPr>
      </w:pPr>
      <w:r>
        <w:rPr>
          <w:rFonts w:cs="Arial"/>
          <w:b/>
          <w:bCs/>
        </w:rPr>
        <w:tab/>
      </w:r>
      <w:r w:rsidRPr="003D52BB">
        <w:rPr>
          <w:rFonts w:cs="Arial"/>
          <w:b/>
          <w:bCs/>
          <w:u w:val="single"/>
        </w:rPr>
        <w:t>To discuss support for a village newsletter</w:t>
      </w:r>
    </w:p>
    <w:p w14:paraId="273A7A4C" w14:textId="58B616C3" w:rsidR="00125C07" w:rsidRDefault="00125C07" w:rsidP="009E63DF">
      <w:pPr>
        <w:tabs>
          <w:tab w:val="left" w:pos="2552"/>
        </w:tabs>
        <w:spacing w:after="0"/>
        <w:ind w:left="993" w:hanging="993"/>
        <w:jc w:val="both"/>
        <w:rPr>
          <w:rFonts w:cs="Arial"/>
        </w:rPr>
      </w:pPr>
      <w:r w:rsidRPr="00125C07">
        <w:rPr>
          <w:rFonts w:cs="Arial"/>
        </w:rPr>
        <w:t>020/93</w:t>
      </w:r>
      <w:r w:rsidR="003D52BB">
        <w:rPr>
          <w:rFonts w:cs="Arial"/>
          <w:b/>
          <w:bCs/>
        </w:rPr>
        <w:tab/>
      </w:r>
      <w:r w:rsidR="009E63DF">
        <w:rPr>
          <w:rFonts w:cs="Arial"/>
        </w:rPr>
        <w:t xml:space="preserve">The Chairman outlined the current position regarding newsletters and Cllr. Elliott had previously circulated an explanatory email. Keeping in Touch would not now be distributed in the village as Aldborough and Thurgarton were not </w:t>
      </w:r>
      <w:r>
        <w:rPr>
          <w:rFonts w:cs="Arial"/>
        </w:rPr>
        <w:t>p</w:t>
      </w:r>
      <w:r w:rsidR="009E63DF">
        <w:rPr>
          <w:rFonts w:cs="Arial"/>
        </w:rPr>
        <w:t>art of that benefice</w:t>
      </w:r>
      <w:r>
        <w:rPr>
          <w:rFonts w:cs="Arial"/>
        </w:rPr>
        <w:t xml:space="preserve"> now</w:t>
      </w:r>
      <w:r w:rsidR="009E63DF">
        <w:rPr>
          <w:rFonts w:cs="Arial"/>
        </w:rPr>
        <w:t xml:space="preserve">.  Village Care would be delivering one last newsletter which had been started during lockdown for information in the village.  Community &amp; Church News published by the Church, now includes Aldborough/Thurgarton within the benefice.  This covered the villages of Itteringham, Little Barningham, Wickmere and is not delivered to every household. It would include local information and provide a community magazine, which would be more colourful. The new challenge was finance. </w:t>
      </w:r>
    </w:p>
    <w:p w14:paraId="089A5B9C" w14:textId="77777777" w:rsidR="00125C07" w:rsidRDefault="00125C07" w:rsidP="009E63DF">
      <w:pPr>
        <w:tabs>
          <w:tab w:val="left" w:pos="2552"/>
        </w:tabs>
        <w:spacing w:after="0"/>
        <w:ind w:left="993" w:hanging="993"/>
        <w:jc w:val="both"/>
        <w:rPr>
          <w:rFonts w:cs="Arial"/>
        </w:rPr>
      </w:pPr>
    </w:p>
    <w:p w14:paraId="464E28B7" w14:textId="5B19DE6C" w:rsidR="009E63DF" w:rsidRPr="009E63DF" w:rsidRDefault="00125C07" w:rsidP="009E63DF">
      <w:pPr>
        <w:tabs>
          <w:tab w:val="left" w:pos="2552"/>
        </w:tabs>
        <w:spacing w:after="0"/>
        <w:ind w:left="993" w:hanging="993"/>
        <w:jc w:val="both"/>
        <w:rPr>
          <w:rFonts w:cs="Arial"/>
        </w:rPr>
      </w:pPr>
      <w:r>
        <w:rPr>
          <w:rFonts w:cs="Arial"/>
        </w:rPr>
        <w:tab/>
      </w:r>
      <w:r w:rsidR="009E63DF">
        <w:rPr>
          <w:rFonts w:cs="Arial"/>
        </w:rPr>
        <w:t xml:space="preserve">It was felt that Aldborough was more aligned with Erpingham, Twaite, Alby, etc., and would like to hear of events and news from those villages. Ways of support going forward were discussed.  The new NNDC Community Fund could provide a grant of up to £1,000.  District Cllr. Toye </w:t>
      </w:r>
      <w:r>
        <w:rPr>
          <w:rFonts w:cs="Arial"/>
        </w:rPr>
        <w:t>would support the application.  Village Care offered a contribution.   Proposed, seconded and resolved that the Parish Council work with the Church and Village Care to promote a new newsletter.</w:t>
      </w:r>
    </w:p>
    <w:p w14:paraId="6F99B745" w14:textId="267DCF0B" w:rsidR="007E2913" w:rsidRPr="007E2913" w:rsidRDefault="00C0126D" w:rsidP="007E2913">
      <w:pPr>
        <w:tabs>
          <w:tab w:val="left" w:pos="993"/>
        </w:tabs>
        <w:spacing w:after="0"/>
        <w:ind w:left="993" w:hanging="993"/>
        <w:jc w:val="right"/>
        <w:rPr>
          <w:rFonts w:cstheme="minorHAnsi"/>
          <w:b/>
          <w:bCs/>
          <w:sz w:val="28"/>
          <w:szCs w:val="28"/>
        </w:rPr>
      </w:pPr>
      <w:r w:rsidRPr="007E2913">
        <w:rPr>
          <w:rFonts w:cstheme="minorHAnsi"/>
          <w:sz w:val="28"/>
          <w:szCs w:val="28"/>
        </w:rPr>
        <w:tab/>
      </w:r>
    </w:p>
    <w:p w14:paraId="0B4AD538" w14:textId="1C9E23B8" w:rsidR="007E2913" w:rsidRDefault="00125C07" w:rsidP="003C50E2">
      <w:pPr>
        <w:tabs>
          <w:tab w:val="left" w:pos="993"/>
        </w:tabs>
        <w:spacing w:after="0"/>
        <w:ind w:left="993" w:hanging="993"/>
        <w:jc w:val="both"/>
        <w:rPr>
          <w:rFonts w:cstheme="minorHAnsi"/>
          <w:b/>
          <w:bCs/>
        </w:rPr>
      </w:pPr>
      <w:r>
        <w:rPr>
          <w:rFonts w:cstheme="minorHAnsi"/>
          <w:b/>
          <w:bCs/>
        </w:rPr>
        <w:t>14.</w:t>
      </w:r>
      <w:r>
        <w:rPr>
          <w:rFonts w:cstheme="minorHAnsi"/>
          <w:b/>
          <w:bCs/>
        </w:rPr>
        <w:tab/>
      </w:r>
      <w:r>
        <w:rPr>
          <w:rFonts w:cstheme="minorHAnsi"/>
          <w:b/>
          <w:bCs/>
          <w:u w:val="single"/>
        </w:rPr>
        <w:t>Planning</w:t>
      </w:r>
    </w:p>
    <w:p w14:paraId="79CD178B" w14:textId="724C354C" w:rsidR="00125C07" w:rsidRDefault="00125C07" w:rsidP="003C50E2">
      <w:pPr>
        <w:tabs>
          <w:tab w:val="left" w:pos="993"/>
        </w:tabs>
        <w:spacing w:after="0"/>
        <w:ind w:left="993" w:hanging="993"/>
        <w:jc w:val="both"/>
        <w:rPr>
          <w:rFonts w:cstheme="minorHAnsi"/>
          <w:b/>
          <w:bCs/>
        </w:rPr>
      </w:pPr>
      <w:r>
        <w:rPr>
          <w:rFonts w:cstheme="minorHAnsi"/>
          <w:b/>
          <w:bCs/>
        </w:rPr>
        <w:t>14.1</w:t>
      </w:r>
      <w:r>
        <w:rPr>
          <w:rFonts w:cstheme="minorHAnsi"/>
          <w:b/>
          <w:bCs/>
        </w:rPr>
        <w:tab/>
      </w:r>
      <w:r>
        <w:rPr>
          <w:rFonts w:cstheme="minorHAnsi"/>
          <w:b/>
          <w:bCs/>
          <w:u w:val="single"/>
        </w:rPr>
        <w:t>To discuss and make observations on any applications received after the date of this Agenda</w:t>
      </w:r>
    </w:p>
    <w:p w14:paraId="70A58AE2" w14:textId="1BE90EB8" w:rsidR="00125C07" w:rsidRDefault="00125C07" w:rsidP="003C50E2">
      <w:pPr>
        <w:tabs>
          <w:tab w:val="left" w:pos="993"/>
        </w:tabs>
        <w:spacing w:after="0"/>
        <w:ind w:left="993" w:hanging="993"/>
        <w:jc w:val="both"/>
        <w:rPr>
          <w:rFonts w:cstheme="minorHAnsi"/>
        </w:rPr>
      </w:pPr>
      <w:r w:rsidRPr="00125C07">
        <w:rPr>
          <w:rFonts w:cstheme="minorHAnsi"/>
        </w:rPr>
        <w:t>020/94</w:t>
      </w:r>
      <w:r>
        <w:rPr>
          <w:rFonts w:cstheme="minorHAnsi"/>
        </w:rPr>
        <w:tab/>
        <w:t>None</w:t>
      </w:r>
    </w:p>
    <w:p w14:paraId="56E65F9E" w14:textId="1325DCBB" w:rsidR="00125C07" w:rsidRDefault="00125C07" w:rsidP="003C50E2">
      <w:pPr>
        <w:tabs>
          <w:tab w:val="left" w:pos="993"/>
        </w:tabs>
        <w:spacing w:after="0"/>
        <w:ind w:left="993" w:hanging="993"/>
        <w:jc w:val="both"/>
        <w:rPr>
          <w:rFonts w:cstheme="minorHAnsi"/>
          <w:b/>
          <w:bCs/>
        </w:rPr>
      </w:pPr>
      <w:r w:rsidRPr="00125C07">
        <w:rPr>
          <w:rFonts w:cstheme="minorHAnsi"/>
          <w:b/>
          <w:bCs/>
        </w:rPr>
        <w:t>14.2</w:t>
      </w:r>
      <w:r w:rsidRPr="00125C07">
        <w:rPr>
          <w:rFonts w:cstheme="minorHAnsi"/>
          <w:b/>
          <w:bCs/>
        </w:rPr>
        <w:tab/>
      </w:r>
      <w:r w:rsidRPr="00125C07">
        <w:rPr>
          <w:rFonts w:cstheme="minorHAnsi"/>
          <w:b/>
          <w:bCs/>
          <w:u w:val="single"/>
        </w:rPr>
        <w:t>Update on the following</w:t>
      </w:r>
    </w:p>
    <w:p w14:paraId="796F4A29" w14:textId="461C461F" w:rsidR="00125C07" w:rsidRPr="00125C07" w:rsidRDefault="00125C07" w:rsidP="00125C07">
      <w:pPr>
        <w:tabs>
          <w:tab w:val="left" w:pos="993"/>
        </w:tabs>
        <w:ind w:left="993" w:hanging="993"/>
        <w:jc w:val="both"/>
        <w:rPr>
          <w:rFonts w:cstheme="minorHAnsi"/>
        </w:rPr>
      </w:pPr>
      <w:r>
        <w:rPr>
          <w:rFonts w:cstheme="minorHAnsi"/>
        </w:rPr>
        <w:t>020/95</w:t>
      </w:r>
      <w:r>
        <w:rPr>
          <w:rFonts w:cstheme="minorHAnsi"/>
        </w:rPr>
        <w:tab/>
      </w:r>
      <w:r w:rsidRPr="00E826D2">
        <w:rPr>
          <w:rFonts w:cstheme="minorHAnsi"/>
          <w:i/>
          <w:iCs/>
        </w:rPr>
        <w:t>Appeal PF/19/1130 Raising height of garage roof to create storage space – 44 Margaret Lilley Way, Aldborough</w:t>
      </w:r>
      <w:r>
        <w:rPr>
          <w:rFonts w:cstheme="minorHAnsi"/>
        </w:rPr>
        <w:t xml:space="preserve"> </w:t>
      </w:r>
      <w:r w:rsidR="003B12A8">
        <w:rPr>
          <w:rFonts w:cstheme="minorHAnsi"/>
        </w:rPr>
        <w:t>- Dismissed</w:t>
      </w:r>
    </w:p>
    <w:p w14:paraId="3D7CFEDB" w14:textId="4314E729" w:rsidR="00125C07" w:rsidRPr="003B12A8" w:rsidRDefault="00125C07" w:rsidP="00125C07">
      <w:pPr>
        <w:tabs>
          <w:tab w:val="left" w:pos="993"/>
        </w:tabs>
        <w:ind w:left="993" w:hanging="993"/>
        <w:jc w:val="both"/>
        <w:rPr>
          <w:rFonts w:cstheme="minorHAnsi"/>
        </w:rPr>
      </w:pPr>
      <w:r w:rsidRPr="00E826D2">
        <w:rPr>
          <w:rFonts w:cstheme="minorHAnsi"/>
          <w:i/>
          <w:iCs/>
        </w:rPr>
        <w:tab/>
        <w:t>PF/20/0578 Demolition 4 livestock units, erection of 2 replacement units, etc., Rectory Farm House</w:t>
      </w:r>
      <w:r w:rsidR="003B12A8">
        <w:rPr>
          <w:rFonts w:cstheme="minorHAnsi"/>
          <w:i/>
          <w:iCs/>
        </w:rPr>
        <w:t xml:space="preserve"> </w:t>
      </w:r>
      <w:r w:rsidR="003B12A8">
        <w:rPr>
          <w:rFonts w:cstheme="minorHAnsi"/>
        </w:rPr>
        <w:t xml:space="preserve">– no decision by NNDC – </w:t>
      </w:r>
      <w:r w:rsidR="005A190A">
        <w:rPr>
          <w:rFonts w:cstheme="minorHAnsi"/>
        </w:rPr>
        <w:t>District Cllr. Toye report information</w:t>
      </w:r>
      <w:r w:rsidR="003B12A8">
        <w:rPr>
          <w:rFonts w:cstheme="minorHAnsi"/>
        </w:rPr>
        <w:t xml:space="preserve"> above</w:t>
      </w:r>
    </w:p>
    <w:p w14:paraId="7F49EA0D" w14:textId="07337B0E" w:rsidR="00125C07" w:rsidRPr="003B12A8" w:rsidRDefault="00125C07" w:rsidP="00125C07">
      <w:pPr>
        <w:tabs>
          <w:tab w:val="left" w:pos="993"/>
        </w:tabs>
        <w:ind w:left="993" w:hanging="993"/>
        <w:jc w:val="both"/>
        <w:rPr>
          <w:rFonts w:cstheme="minorHAnsi"/>
        </w:rPr>
      </w:pPr>
      <w:r w:rsidRPr="00E826D2">
        <w:rPr>
          <w:rFonts w:cstheme="minorHAnsi"/>
          <w:i/>
          <w:iCs/>
        </w:rPr>
        <w:tab/>
        <w:t>PF/20/0721 Single storey rear extension, first floor window, raising of eaves part retrospective – Doctors Corner, Thwaite Road, Aldborough</w:t>
      </w:r>
      <w:r w:rsidR="003B12A8">
        <w:rPr>
          <w:rFonts w:cstheme="minorHAnsi"/>
        </w:rPr>
        <w:t xml:space="preserve"> - Approved</w:t>
      </w:r>
    </w:p>
    <w:p w14:paraId="51A4F466" w14:textId="7FB857E0" w:rsidR="00125C07" w:rsidRPr="003B12A8" w:rsidRDefault="00125C07" w:rsidP="00125C07">
      <w:pPr>
        <w:tabs>
          <w:tab w:val="left" w:pos="993"/>
        </w:tabs>
        <w:ind w:left="993" w:hanging="993"/>
        <w:jc w:val="both"/>
        <w:rPr>
          <w:rFonts w:cstheme="minorHAnsi"/>
        </w:rPr>
      </w:pPr>
      <w:r w:rsidRPr="00E826D2">
        <w:rPr>
          <w:rFonts w:cstheme="minorHAnsi"/>
          <w:i/>
          <w:iCs/>
        </w:rPr>
        <w:tab/>
        <w:t>PF/20/0687 Extensions, raising of roof height, Juliet balcony, windows, flues, cladding – The Birches, Thurgarton Road, Aldborough</w:t>
      </w:r>
      <w:r w:rsidR="003B12A8">
        <w:rPr>
          <w:rFonts w:cstheme="minorHAnsi"/>
        </w:rPr>
        <w:t xml:space="preserve"> – No decision by NNDC</w:t>
      </w:r>
    </w:p>
    <w:p w14:paraId="4040DAAD" w14:textId="7EF854AA" w:rsidR="00125C07" w:rsidRPr="003B12A8" w:rsidRDefault="00125C07" w:rsidP="00125C07">
      <w:pPr>
        <w:tabs>
          <w:tab w:val="left" w:pos="993"/>
        </w:tabs>
        <w:ind w:left="993" w:hanging="993"/>
        <w:jc w:val="both"/>
        <w:rPr>
          <w:rFonts w:cstheme="minorHAnsi"/>
        </w:rPr>
      </w:pPr>
      <w:r w:rsidRPr="00E826D2">
        <w:rPr>
          <w:rFonts w:cstheme="minorHAnsi"/>
          <w:i/>
          <w:iCs/>
        </w:rPr>
        <w:tab/>
        <w:t>PF/20/0911 Variation of condition 4 (external materials) – Plot 1 Land east of 8 Pipits Meadow, Aldborough</w:t>
      </w:r>
      <w:r w:rsidR="003B12A8">
        <w:rPr>
          <w:rFonts w:cstheme="minorHAnsi"/>
        </w:rPr>
        <w:t xml:space="preserve"> – No decision by NNDC – further documents submitted</w:t>
      </w:r>
    </w:p>
    <w:p w14:paraId="6B6830A1" w14:textId="77777777" w:rsidR="005A190A" w:rsidRDefault="00125C07" w:rsidP="00125C07">
      <w:pPr>
        <w:tabs>
          <w:tab w:val="left" w:pos="993"/>
        </w:tabs>
        <w:ind w:left="993" w:hanging="993"/>
        <w:jc w:val="both"/>
        <w:rPr>
          <w:rFonts w:cstheme="minorHAnsi"/>
          <w:i/>
          <w:iCs/>
        </w:rPr>
      </w:pPr>
      <w:r w:rsidRPr="00E826D2">
        <w:rPr>
          <w:rFonts w:cstheme="minorHAnsi"/>
          <w:i/>
          <w:iCs/>
        </w:rPr>
        <w:lastRenderedPageBreak/>
        <w:tab/>
      </w:r>
    </w:p>
    <w:p w14:paraId="0B11C315" w14:textId="50C0026B" w:rsidR="005A190A" w:rsidRDefault="005A190A" w:rsidP="005A190A">
      <w:pPr>
        <w:jc w:val="right"/>
        <w:rPr>
          <w:rFonts w:cstheme="minorHAnsi"/>
          <w:i/>
          <w:iCs/>
        </w:rPr>
      </w:pPr>
      <w:r>
        <w:rPr>
          <w:b/>
          <w:sz w:val="28"/>
          <w:szCs w:val="28"/>
        </w:rPr>
        <w:t>008</w:t>
      </w:r>
    </w:p>
    <w:p w14:paraId="1311EEB9" w14:textId="4375B653" w:rsidR="00125C07" w:rsidRPr="003B12A8" w:rsidRDefault="005A190A" w:rsidP="00125C07">
      <w:pPr>
        <w:tabs>
          <w:tab w:val="left" w:pos="993"/>
        </w:tabs>
        <w:ind w:left="993" w:hanging="993"/>
        <w:jc w:val="both"/>
        <w:rPr>
          <w:rFonts w:cstheme="minorHAnsi"/>
        </w:rPr>
      </w:pPr>
      <w:r>
        <w:rPr>
          <w:rFonts w:cstheme="minorHAnsi"/>
          <w:i/>
          <w:iCs/>
        </w:rPr>
        <w:tab/>
      </w:r>
      <w:r w:rsidR="00125C07" w:rsidRPr="00E826D2">
        <w:rPr>
          <w:rFonts w:cstheme="minorHAnsi"/>
          <w:i/>
          <w:iCs/>
        </w:rPr>
        <w:t>PF/20/0922 Change of use of agricultural land adjoining to garden, erection of replacement garage and studio, extension to access, extension to dwelling and alterations to car port to form additional living accommodation – 6 Thwaite Hill Cottages, Thwaite Hill, Aldborough</w:t>
      </w:r>
      <w:r w:rsidR="003B12A8">
        <w:rPr>
          <w:rFonts w:cstheme="minorHAnsi"/>
        </w:rPr>
        <w:t xml:space="preserve"> – No decision</w:t>
      </w:r>
    </w:p>
    <w:p w14:paraId="31FFFAD0" w14:textId="4A2C95C5" w:rsidR="00125C07" w:rsidRPr="003B12A8" w:rsidRDefault="00125C07" w:rsidP="00125C07">
      <w:pPr>
        <w:tabs>
          <w:tab w:val="left" w:pos="993"/>
        </w:tabs>
        <w:ind w:left="993" w:hanging="993"/>
        <w:jc w:val="both"/>
        <w:rPr>
          <w:rFonts w:cstheme="minorHAnsi"/>
        </w:rPr>
      </w:pPr>
      <w:r w:rsidRPr="00E826D2">
        <w:rPr>
          <w:rFonts w:cstheme="minorHAnsi"/>
          <w:i/>
          <w:iCs/>
        </w:rPr>
        <w:tab/>
        <w:t>PF/20/1071 Single storey rear extension Swift Cottage, The Green, Aldborough NR11 7AA</w:t>
      </w:r>
      <w:r w:rsidR="003B12A8">
        <w:rPr>
          <w:rFonts w:cstheme="minorHAnsi"/>
        </w:rPr>
        <w:t xml:space="preserve"> -Approved</w:t>
      </w:r>
    </w:p>
    <w:p w14:paraId="4445BB9A" w14:textId="3C4EE1CF" w:rsidR="00125C07" w:rsidRPr="003B12A8" w:rsidRDefault="00125C07" w:rsidP="00125C07">
      <w:pPr>
        <w:tabs>
          <w:tab w:val="left" w:pos="993"/>
        </w:tabs>
        <w:ind w:left="993" w:hanging="993"/>
        <w:jc w:val="both"/>
        <w:rPr>
          <w:rFonts w:cstheme="minorHAnsi"/>
        </w:rPr>
      </w:pPr>
      <w:r w:rsidRPr="00E826D2">
        <w:rPr>
          <w:rFonts w:cstheme="minorHAnsi"/>
          <w:i/>
          <w:iCs/>
        </w:rPr>
        <w:tab/>
        <w:t>PF/20/0961Extensions to side and rear; additional dormer window to front and rear The Old Forge, Thurgarton Road, Aldborough NR11 7PB</w:t>
      </w:r>
      <w:r w:rsidR="003B12A8">
        <w:rPr>
          <w:rFonts w:cstheme="minorHAnsi"/>
        </w:rPr>
        <w:t xml:space="preserve"> – No decision by NNDC</w:t>
      </w:r>
    </w:p>
    <w:p w14:paraId="6D3FDE14" w14:textId="17FDD059" w:rsidR="00125C07" w:rsidRDefault="00125C07" w:rsidP="003B12A8">
      <w:pPr>
        <w:tabs>
          <w:tab w:val="left" w:pos="993"/>
        </w:tabs>
        <w:ind w:left="993" w:hanging="993"/>
        <w:jc w:val="both"/>
        <w:rPr>
          <w:rFonts w:cstheme="minorHAnsi"/>
        </w:rPr>
      </w:pPr>
      <w:r w:rsidRPr="00E826D2">
        <w:rPr>
          <w:rFonts w:cstheme="minorHAnsi"/>
          <w:i/>
          <w:iCs/>
        </w:rPr>
        <w:tab/>
        <w:t>PF/20/1311 Construction of single storey extension to front of existing two -storey house Hideaway Haven, The Green, Aldborough NR11 7A</w:t>
      </w:r>
      <w:r w:rsidR="003B12A8">
        <w:rPr>
          <w:rFonts w:cstheme="minorHAnsi"/>
          <w:i/>
          <w:iCs/>
        </w:rPr>
        <w:t xml:space="preserve"> - </w:t>
      </w:r>
      <w:r w:rsidR="003B12A8">
        <w:rPr>
          <w:rFonts w:cstheme="minorHAnsi"/>
        </w:rPr>
        <w:t xml:space="preserve">Parish Council submitted “no objections and no comments” </w:t>
      </w:r>
    </w:p>
    <w:p w14:paraId="40003A79" w14:textId="77777777" w:rsidR="00E04C8E" w:rsidRDefault="003B12A8" w:rsidP="00E04C8E">
      <w:pPr>
        <w:tabs>
          <w:tab w:val="left" w:pos="993"/>
        </w:tabs>
        <w:spacing w:after="0"/>
        <w:ind w:left="993" w:hanging="993"/>
        <w:jc w:val="both"/>
        <w:rPr>
          <w:rFonts w:cstheme="minorHAnsi"/>
          <w:b/>
          <w:bCs/>
          <w:u w:val="single"/>
        </w:rPr>
      </w:pPr>
      <w:r>
        <w:rPr>
          <w:rFonts w:cstheme="minorHAnsi"/>
          <w:b/>
          <w:bCs/>
        </w:rPr>
        <w:t>15.</w:t>
      </w:r>
      <w:r>
        <w:rPr>
          <w:rFonts w:cstheme="minorHAnsi"/>
          <w:b/>
          <w:bCs/>
        </w:rPr>
        <w:tab/>
      </w:r>
      <w:r>
        <w:rPr>
          <w:rFonts w:cstheme="minorHAnsi"/>
          <w:b/>
          <w:bCs/>
          <w:u w:val="single"/>
        </w:rPr>
        <w:t>Finance</w:t>
      </w:r>
    </w:p>
    <w:p w14:paraId="50D1C3E3" w14:textId="77777777" w:rsidR="00E04C8E" w:rsidRDefault="003B12A8" w:rsidP="00E04C8E">
      <w:pPr>
        <w:tabs>
          <w:tab w:val="left" w:pos="993"/>
        </w:tabs>
        <w:spacing w:after="0"/>
        <w:ind w:left="993" w:hanging="993"/>
        <w:jc w:val="both"/>
        <w:rPr>
          <w:rFonts w:cstheme="minorHAnsi"/>
          <w:b/>
          <w:bCs/>
          <w:u w:val="single"/>
        </w:rPr>
      </w:pPr>
      <w:r w:rsidRPr="003B12A8">
        <w:rPr>
          <w:rFonts w:cstheme="minorHAnsi"/>
          <w:b/>
          <w:bCs/>
        </w:rPr>
        <w:t>15.1</w:t>
      </w:r>
      <w:r>
        <w:rPr>
          <w:rFonts w:cstheme="minorHAnsi"/>
          <w:b/>
          <w:bCs/>
        </w:rPr>
        <w:tab/>
      </w:r>
      <w:r>
        <w:rPr>
          <w:rFonts w:cstheme="minorHAnsi"/>
          <w:b/>
          <w:bCs/>
          <w:u w:val="single"/>
        </w:rPr>
        <w:t>T</w:t>
      </w:r>
      <w:r w:rsidRPr="003B12A8">
        <w:rPr>
          <w:rFonts w:cstheme="minorHAnsi"/>
          <w:b/>
          <w:bCs/>
          <w:u w:val="single"/>
        </w:rPr>
        <w:t>o receive balance sheet 2020-21 and report on bank reconciliation</w:t>
      </w:r>
    </w:p>
    <w:p w14:paraId="46716901" w14:textId="3EAB686C" w:rsidR="003B12A8" w:rsidRDefault="00296C05" w:rsidP="00E04C8E">
      <w:pPr>
        <w:tabs>
          <w:tab w:val="left" w:pos="993"/>
        </w:tabs>
        <w:ind w:left="993" w:hanging="993"/>
        <w:jc w:val="both"/>
        <w:rPr>
          <w:rFonts w:cstheme="minorHAnsi"/>
        </w:rPr>
      </w:pPr>
      <w:r>
        <w:rPr>
          <w:rFonts w:cstheme="minorHAnsi"/>
        </w:rPr>
        <w:t>020/96</w:t>
      </w:r>
      <w:r w:rsidR="003B12A8">
        <w:rPr>
          <w:rFonts w:cstheme="minorHAnsi"/>
        </w:rPr>
        <w:tab/>
        <w:t>Received</w:t>
      </w:r>
    </w:p>
    <w:p w14:paraId="6BB8AEF6" w14:textId="12AABB00" w:rsidR="003B12A8" w:rsidRDefault="003B12A8" w:rsidP="003B12A8">
      <w:pPr>
        <w:tabs>
          <w:tab w:val="left" w:pos="993"/>
        </w:tabs>
        <w:spacing w:after="0"/>
        <w:jc w:val="both"/>
        <w:rPr>
          <w:rFonts w:cstheme="minorHAnsi"/>
          <w:b/>
          <w:bCs/>
        </w:rPr>
      </w:pPr>
      <w:r>
        <w:rPr>
          <w:rFonts w:cstheme="minorHAnsi"/>
          <w:b/>
          <w:bCs/>
        </w:rPr>
        <w:t>15.2</w:t>
      </w:r>
      <w:r>
        <w:rPr>
          <w:rFonts w:cstheme="minorHAnsi"/>
          <w:b/>
          <w:bCs/>
        </w:rPr>
        <w:tab/>
      </w:r>
      <w:r w:rsidRPr="003B12A8">
        <w:rPr>
          <w:rFonts w:cstheme="minorHAnsi"/>
          <w:b/>
          <w:bCs/>
          <w:u w:val="single"/>
        </w:rPr>
        <w:t>To approve List of Payments</w:t>
      </w:r>
    </w:p>
    <w:p w14:paraId="3AD49E95" w14:textId="6D473524" w:rsidR="003B12A8" w:rsidRDefault="00296C05" w:rsidP="003B12A8">
      <w:pPr>
        <w:tabs>
          <w:tab w:val="left" w:pos="993"/>
        </w:tabs>
        <w:spacing w:after="0"/>
        <w:ind w:left="993" w:hanging="993"/>
        <w:jc w:val="both"/>
        <w:rPr>
          <w:rFonts w:cstheme="minorHAnsi"/>
        </w:rPr>
      </w:pPr>
      <w:r w:rsidRPr="00296C05">
        <w:rPr>
          <w:rFonts w:cstheme="minorHAnsi"/>
        </w:rPr>
        <w:t>020/97</w:t>
      </w:r>
      <w:r w:rsidR="003B12A8">
        <w:rPr>
          <w:rFonts w:cstheme="minorHAnsi"/>
          <w:b/>
          <w:bCs/>
        </w:rPr>
        <w:tab/>
      </w:r>
      <w:r w:rsidR="003B12A8" w:rsidRPr="003B12A8">
        <w:rPr>
          <w:rFonts w:cstheme="minorHAnsi"/>
        </w:rPr>
        <w:t>£102.25 for Village Sign post</w:t>
      </w:r>
      <w:r w:rsidR="003B12A8">
        <w:rPr>
          <w:rFonts w:cstheme="minorHAnsi"/>
        </w:rPr>
        <w:t xml:space="preserve"> added, Clerk asked the Parish Council to note </w:t>
      </w:r>
      <w:r>
        <w:rPr>
          <w:rFonts w:cstheme="minorHAnsi"/>
        </w:rPr>
        <w:t xml:space="preserve">the recently agreed </w:t>
      </w:r>
      <w:r w:rsidR="003B12A8">
        <w:rPr>
          <w:rFonts w:cstheme="minorHAnsi"/>
        </w:rPr>
        <w:t xml:space="preserve">increase in salary for </w:t>
      </w:r>
      <w:r>
        <w:rPr>
          <w:rFonts w:cstheme="minorHAnsi"/>
        </w:rPr>
        <w:t>her September payment of 2.75% backdated to April.</w:t>
      </w:r>
    </w:p>
    <w:p w14:paraId="2461DA87" w14:textId="7CA7AE3A" w:rsidR="00296C05" w:rsidRDefault="00296C05" w:rsidP="003B12A8">
      <w:pPr>
        <w:tabs>
          <w:tab w:val="left" w:pos="993"/>
        </w:tabs>
        <w:spacing w:after="0"/>
        <w:ind w:left="993" w:hanging="993"/>
        <w:jc w:val="both"/>
        <w:rPr>
          <w:rFonts w:cstheme="minorHAnsi"/>
        </w:rPr>
      </w:pPr>
      <w:r>
        <w:rPr>
          <w:rFonts w:cstheme="minorHAnsi"/>
        </w:rPr>
        <w:tab/>
        <w:t>Proposed, seconded and resolved List of Payments approved.</w:t>
      </w:r>
    </w:p>
    <w:p w14:paraId="4B3B34A0" w14:textId="77777777" w:rsidR="00296C05" w:rsidRPr="003B12A8" w:rsidRDefault="00296C05" w:rsidP="003B12A8">
      <w:pPr>
        <w:tabs>
          <w:tab w:val="left" w:pos="993"/>
        </w:tabs>
        <w:spacing w:after="0"/>
        <w:ind w:left="993" w:hanging="993"/>
        <w:jc w:val="both"/>
        <w:rPr>
          <w:rFonts w:cstheme="minorHAnsi"/>
        </w:rPr>
      </w:pPr>
    </w:p>
    <w:p w14:paraId="237E4B86" w14:textId="71ADEF2C" w:rsidR="00DC3E2F" w:rsidRDefault="003A5DCB" w:rsidP="00B1232E">
      <w:pPr>
        <w:tabs>
          <w:tab w:val="left" w:pos="2552"/>
        </w:tabs>
        <w:spacing w:after="0"/>
        <w:ind w:left="993" w:hanging="993"/>
        <w:jc w:val="both"/>
        <w:rPr>
          <w:rFonts w:cs="Arial"/>
          <w:b/>
          <w:bCs/>
        </w:rPr>
      </w:pPr>
      <w:r>
        <w:rPr>
          <w:rFonts w:cs="Arial"/>
          <w:b/>
          <w:bCs/>
        </w:rPr>
        <w:t>1</w:t>
      </w:r>
      <w:r w:rsidR="00296C05">
        <w:rPr>
          <w:rFonts w:cs="Arial"/>
          <w:b/>
          <w:bCs/>
        </w:rPr>
        <w:t>6</w:t>
      </w:r>
      <w:r w:rsidR="00467F3B" w:rsidRPr="00F35C04">
        <w:rPr>
          <w:rFonts w:cs="Arial"/>
          <w:b/>
          <w:bCs/>
        </w:rPr>
        <w:t>.</w:t>
      </w:r>
      <w:r w:rsidR="00DC3E2F">
        <w:rPr>
          <w:rFonts w:cs="Arial"/>
          <w:b/>
          <w:bCs/>
        </w:rPr>
        <w:tab/>
      </w:r>
      <w:r w:rsidR="00DC3E2F">
        <w:rPr>
          <w:rFonts w:cs="Arial"/>
          <w:b/>
          <w:bCs/>
          <w:u w:val="single"/>
        </w:rPr>
        <w:t>To deal with any correspondence</w:t>
      </w:r>
    </w:p>
    <w:p w14:paraId="653E5E1C" w14:textId="38BD6F29" w:rsidR="00F92F70" w:rsidRDefault="00DC3E2F" w:rsidP="00B1232E">
      <w:pPr>
        <w:tabs>
          <w:tab w:val="left" w:pos="2552"/>
        </w:tabs>
        <w:spacing w:after="0"/>
        <w:ind w:left="993" w:hanging="993"/>
        <w:jc w:val="both"/>
        <w:rPr>
          <w:rFonts w:cs="Arial"/>
        </w:rPr>
      </w:pPr>
      <w:r w:rsidRPr="00DC3E2F">
        <w:rPr>
          <w:rFonts w:cs="Arial"/>
        </w:rPr>
        <w:t>0</w:t>
      </w:r>
      <w:r w:rsidR="00C105AD">
        <w:rPr>
          <w:rFonts w:cs="Arial"/>
        </w:rPr>
        <w:t>20/</w:t>
      </w:r>
      <w:r w:rsidR="00296C05">
        <w:rPr>
          <w:rFonts w:cs="Arial"/>
        </w:rPr>
        <w:t>98</w:t>
      </w:r>
      <w:r w:rsidRPr="00DC3E2F">
        <w:rPr>
          <w:rFonts w:cs="Arial"/>
        </w:rPr>
        <w:tab/>
      </w:r>
      <w:r w:rsidR="00F92F70">
        <w:rPr>
          <w:rFonts w:cs="Arial"/>
          <w:i/>
          <w:iCs/>
        </w:rPr>
        <w:t>Circulated:</w:t>
      </w:r>
      <w:r w:rsidR="000C1BEE">
        <w:rPr>
          <w:rFonts w:cs="Arial"/>
          <w:i/>
          <w:iCs/>
        </w:rPr>
        <w:t xml:space="preserve"> </w:t>
      </w:r>
      <w:r w:rsidR="00AB1E94">
        <w:rPr>
          <w:rFonts w:cs="Arial"/>
        </w:rPr>
        <w:t xml:space="preserve"> Newsletter</w:t>
      </w:r>
      <w:r w:rsidR="00296C05">
        <w:rPr>
          <w:rFonts w:cs="Arial"/>
        </w:rPr>
        <w:t>s</w:t>
      </w:r>
    </w:p>
    <w:p w14:paraId="69069C90" w14:textId="2460ED74" w:rsidR="00C105AD" w:rsidRDefault="00C105AD" w:rsidP="00105DDC">
      <w:pPr>
        <w:tabs>
          <w:tab w:val="left" w:pos="2552"/>
        </w:tabs>
        <w:spacing w:after="0"/>
        <w:ind w:left="993" w:hanging="993"/>
        <w:jc w:val="both"/>
        <w:rPr>
          <w:rFonts w:cs="Arial"/>
        </w:rPr>
      </w:pPr>
      <w:r>
        <w:rPr>
          <w:rFonts w:cs="Arial"/>
        </w:rPr>
        <w:tab/>
        <w:t xml:space="preserve">                     Police Newsletter</w:t>
      </w:r>
    </w:p>
    <w:p w14:paraId="35823DAE" w14:textId="0652E7B7" w:rsidR="003A5DCB" w:rsidRDefault="003A5DCB" w:rsidP="00105DDC">
      <w:pPr>
        <w:tabs>
          <w:tab w:val="left" w:pos="2552"/>
        </w:tabs>
        <w:spacing w:after="0"/>
        <w:ind w:left="993" w:hanging="993"/>
        <w:jc w:val="both"/>
        <w:rPr>
          <w:rFonts w:cs="Arial"/>
        </w:rPr>
      </w:pPr>
      <w:r>
        <w:rPr>
          <w:rFonts w:cs="Arial"/>
        </w:rPr>
        <w:tab/>
      </w:r>
      <w:r w:rsidR="007E2913">
        <w:rPr>
          <w:rFonts w:cs="Arial"/>
        </w:rPr>
        <w:t xml:space="preserve">                     </w:t>
      </w:r>
      <w:r w:rsidR="00296C05">
        <w:rPr>
          <w:rFonts w:cs="Arial"/>
        </w:rPr>
        <w:t>Highways Letter</w:t>
      </w:r>
    </w:p>
    <w:p w14:paraId="280323CE" w14:textId="53CA5492" w:rsidR="001324C6" w:rsidRDefault="00C105AD" w:rsidP="00F11A1A">
      <w:pPr>
        <w:tabs>
          <w:tab w:val="left" w:pos="1985"/>
        </w:tabs>
        <w:spacing w:after="0"/>
        <w:ind w:left="993" w:hanging="993"/>
        <w:jc w:val="both"/>
        <w:rPr>
          <w:rFonts w:cs="Arial"/>
        </w:rPr>
      </w:pPr>
      <w:r>
        <w:rPr>
          <w:rFonts w:cs="Arial"/>
        </w:rPr>
        <w:tab/>
      </w:r>
      <w:r>
        <w:rPr>
          <w:rFonts w:cs="Arial"/>
        </w:rPr>
        <w:tab/>
      </w:r>
      <w:r w:rsidR="00296C05">
        <w:rPr>
          <w:rFonts w:cs="Arial"/>
        </w:rPr>
        <w:t xml:space="preserve"> Invitation to comment on Coastal Adaptation Supplementary Planning Document</w:t>
      </w:r>
      <w:r w:rsidR="00F11A1A">
        <w:rPr>
          <w:rFonts w:cs="Arial"/>
        </w:rPr>
        <w:tab/>
        <w:t xml:space="preserve"> </w:t>
      </w:r>
      <w:r w:rsidR="00F11A1A">
        <w:rPr>
          <w:rFonts w:cs="Arial"/>
        </w:rPr>
        <w:tab/>
      </w:r>
      <w:r w:rsidR="00296C05">
        <w:rPr>
          <w:rFonts w:cs="Arial"/>
        </w:rPr>
        <w:t xml:space="preserve"> Request for donation by Village Care and Clerk response</w:t>
      </w:r>
    </w:p>
    <w:p w14:paraId="1BC941BE" w14:textId="60968629" w:rsidR="007E2913" w:rsidRPr="003A5DCB" w:rsidRDefault="00C105AD" w:rsidP="005A190A">
      <w:pPr>
        <w:tabs>
          <w:tab w:val="left" w:pos="1985"/>
        </w:tabs>
        <w:spacing w:after="0"/>
        <w:ind w:left="993" w:hanging="993"/>
        <w:jc w:val="both"/>
        <w:rPr>
          <w:rFonts w:cs="Arial"/>
        </w:rPr>
      </w:pPr>
      <w:r>
        <w:rPr>
          <w:rFonts w:cs="Arial"/>
        </w:rPr>
        <w:tab/>
      </w:r>
    </w:p>
    <w:p w14:paraId="66F70B67" w14:textId="62FDDF9C" w:rsidR="00F92F70" w:rsidRDefault="00F92F70" w:rsidP="00B1232E">
      <w:pPr>
        <w:tabs>
          <w:tab w:val="left" w:pos="2552"/>
        </w:tabs>
        <w:spacing w:after="0"/>
        <w:ind w:left="993" w:hanging="993"/>
        <w:jc w:val="both"/>
        <w:rPr>
          <w:rFonts w:cs="Arial"/>
          <w:b/>
          <w:bCs/>
        </w:rPr>
      </w:pPr>
      <w:r>
        <w:rPr>
          <w:rFonts w:cs="Arial"/>
          <w:b/>
          <w:bCs/>
        </w:rPr>
        <w:t>1</w:t>
      </w:r>
      <w:r w:rsidR="00E04C8E">
        <w:rPr>
          <w:rFonts w:cs="Arial"/>
          <w:b/>
          <w:bCs/>
        </w:rPr>
        <w:t>7</w:t>
      </w:r>
      <w:r>
        <w:rPr>
          <w:rFonts w:cs="Arial"/>
          <w:b/>
          <w:bCs/>
        </w:rPr>
        <w:t>.</w:t>
      </w:r>
      <w:r>
        <w:rPr>
          <w:rFonts w:cs="Arial"/>
          <w:b/>
          <w:bCs/>
        </w:rPr>
        <w:tab/>
      </w:r>
      <w:r w:rsidRPr="00F92F70">
        <w:rPr>
          <w:rFonts w:cs="Arial"/>
          <w:b/>
          <w:bCs/>
          <w:u w:val="single"/>
        </w:rPr>
        <w:t>Matters for Information Only for next Agenda</w:t>
      </w:r>
    </w:p>
    <w:p w14:paraId="3BA27F7C" w14:textId="77777777" w:rsidR="00296C05" w:rsidRDefault="00D01950" w:rsidP="00105DDC">
      <w:pPr>
        <w:tabs>
          <w:tab w:val="left" w:pos="2552"/>
        </w:tabs>
        <w:spacing w:after="0"/>
        <w:ind w:left="993" w:hanging="993"/>
        <w:jc w:val="both"/>
        <w:rPr>
          <w:rFonts w:cs="Arial"/>
        </w:rPr>
      </w:pPr>
      <w:r w:rsidRPr="00D01950">
        <w:rPr>
          <w:rFonts w:cs="Arial"/>
        </w:rPr>
        <w:t>0</w:t>
      </w:r>
      <w:r w:rsidR="00C105AD">
        <w:rPr>
          <w:rFonts w:cs="Arial"/>
        </w:rPr>
        <w:t>20/</w:t>
      </w:r>
      <w:r w:rsidR="00296C05">
        <w:rPr>
          <w:rFonts w:cs="Arial"/>
        </w:rPr>
        <w:t>99</w:t>
      </w:r>
      <w:r w:rsidR="00F92F70">
        <w:rPr>
          <w:rFonts w:cs="Arial"/>
          <w:b/>
          <w:bCs/>
        </w:rPr>
        <w:tab/>
      </w:r>
      <w:r w:rsidR="00296C05" w:rsidRPr="00296C05">
        <w:rPr>
          <w:rFonts w:cs="Arial"/>
        </w:rPr>
        <w:t>For information</w:t>
      </w:r>
      <w:r w:rsidR="00296C05">
        <w:rPr>
          <w:rFonts w:cs="Arial"/>
        </w:rPr>
        <w:t xml:space="preserve"> the pond on the Green had been cleared of leaves and weeds</w:t>
      </w:r>
    </w:p>
    <w:p w14:paraId="7688BC0E" w14:textId="7D0B2A86" w:rsidR="001324C6" w:rsidRPr="00296C05" w:rsidRDefault="00296C05" w:rsidP="00105DDC">
      <w:pPr>
        <w:tabs>
          <w:tab w:val="left" w:pos="2552"/>
        </w:tabs>
        <w:spacing w:after="0"/>
        <w:ind w:left="993" w:hanging="993"/>
        <w:jc w:val="both"/>
        <w:rPr>
          <w:rFonts w:cs="Arial"/>
        </w:rPr>
      </w:pPr>
      <w:r>
        <w:rPr>
          <w:rFonts w:cs="Arial"/>
        </w:rPr>
        <w:tab/>
        <w:t xml:space="preserve">Next Agenda: </w:t>
      </w:r>
      <w:r w:rsidRPr="00296C05">
        <w:rPr>
          <w:rFonts w:cs="Arial"/>
        </w:rPr>
        <w:t>Christmas Tree</w:t>
      </w:r>
      <w:r w:rsidR="007E2913" w:rsidRPr="00296C05">
        <w:rPr>
          <w:rFonts w:cs="Arial"/>
        </w:rPr>
        <w:t xml:space="preserve"> </w:t>
      </w:r>
    </w:p>
    <w:p w14:paraId="0AD05E36" w14:textId="6C46E5D8" w:rsidR="00F11A1A" w:rsidRDefault="00296C05" w:rsidP="00105DDC">
      <w:pPr>
        <w:tabs>
          <w:tab w:val="left" w:pos="2552"/>
        </w:tabs>
        <w:spacing w:after="0"/>
        <w:ind w:left="993" w:hanging="993"/>
        <w:jc w:val="both"/>
        <w:rPr>
          <w:rFonts w:cs="Arial"/>
        </w:rPr>
      </w:pPr>
      <w:r>
        <w:rPr>
          <w:rFonts w:cs="Arial"/>
        </w:rPr>
        <w:tab/>
      </w:r>
    </w:p>
    <w:p w14:paraId="084C4648" w14:textId="107DD177" w:rsidR="000C1BEE" w:rsidRDefault="00F92F70" w:rsidP="00B1232E">
      <w:pPr>
        <w:tabs>
          <w:tab w:val="left" w:pos="2552"/>
        </w:tabs>
        <w:spacing w:after="0"/>
        <w:ind w:left="993" w:hanging="993"/>
        <w:jc w:val="both"/>
        <w:rPr>
          <w:rFonts w:cs="Arial"/>
        </w:rPr>
      </w:pPr>
      <w:r>
        <w:rPr>
          <w:rFonts w:cs="Arial"/>
        </w:rPr>
        <w:t xml:space="preserve">The meeting was closed at </w:t>
      </w:r>
      <w:r w:rsidR="007E2913">
        <w:rPr>
          <w:rFonts w:cs="Arial"/>
        </w:rPr>
        <w:t>8.</w:t>
      </w:r>
      <w:r w:rsidR="00296C05">
        <w:rPr>
          <w:rFonts w:cs="Arial"/>
        </w:rPr>
        <w:t>48</w:t>
      </w:r>
      <w:r w:rsidR="001324C6">
        <w:rPr>
          <w:rFonts w:cs="Arial"/>
        </w:rPr>
        <w:t xml:space="preserve">pm </w:t>
      </w:r>
    </w:p>
    <w:p w14:paraId="22573804" w14:textId="070CB7F7" w:rsidR="007E2913" w:rsidRDefault="007E2913" w:rsidP="00B1232E">
      <w:pPr>
        <w:tabs>
          <w:tab w:val="left" w:pos="2552"/>
        </w:tabs>
        <w:spacing w:after="0"/>
        <w:ind w:left="993" w:hanging="993"/>
        <w:jc w:val="both"/>
        <w:rPr>
          <w:rFonts w:cs="Arial"/>
        </w:rPr>
      </w:pPr>
    </w:p>
    <w:p w14:paraId="0DFA2F4A" w14:textId="4F8BB9D2" w:rsidR="007E2913" w:rsidRDefault="007E2913" w:rsidP="00B1232E">
      <w:pPr>
        <w:tabs>
          <w:tab w:val="left" w:pos="2552"/>
        </w:tabs>
        <w:spacing w:after="0"/>
        <w:ind w:left="993" w:hanging="993"/>
        <w:jc w:val="both"/>
        <w:rPr>
          <w:rFonts w:cs="Arial"/>
        </w:rPr>
      </w:pPr>
      <w:r>
        <w:rPr>
          <w:rFonts w:cs="Arial"/>
        </w:rPr>
        <w:t xml:space="preserve">The next meeting will be on Monday </w:t>
      </w:r>
      <w:r w:rsidR="003521C6">
        <w:rPr>
          <w:rFonts w:cs="Arial"/>
        </w:rPr>
        <w:t>2</w:t>
      </w:r>
      <w:r w:rsidR="003521C6" w:rsidRPr="003521C6">
        <w:rPr>
          <w:rFonts w:cs="Arial"/>
          <w:vertAlign w:val="superscript"/>
        </w:rPr>
        <w:t>nd</w:t>
      </w:r>
      <w:r w:rsidR="003521C6">
        <w:rPr>
          <w:rFonts w:cs="Arial"/>
        </w:rPr>
        <w:t xml:space="preserve"> November</w:t>
      </w:r>
      <w:r>
        <w:rPr>
          <w:rFonts w:cs="Arial"/>
        </w:rPr>
        <w:t xml:space="preserve"> 2020</w:t>
      </w:r>
    </w:p>
    <w:p w14:paraId="6C40FC1B" w14:textId="5AA6DEB9" w:rsidR="00467F3B" w:rsidRPr="00DC3E2F" w:rsidRDefault="00DC3E2F" w:rsidP="00B1232E">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B1232E">
      <w:pPr>
        <w:tabs>
          <w:tab w:val="left" w:pos="2552"/>
        </w:tabs>
        <w:spacing w:after="0"/>
        <w:ind w:left="993" w:hanging="993"/>
        <w:jc w:val="both"/>
        <w:rPr>
          <w:rFonts w:cs="Arial"/>
        </w:rPr>
      </w:pPr>
    </w:p>
    <w:p w14:paraId="340C464D" w14:textId="55F1BE54" w:rsidR="00615C39" w:rsidRPr="00615C39" w:rsidRDefault="00615C39" w:rsidP="00B1232E">
      <w:pPr>
        <w:tabs>
          <w:tab w:val="left" w:pos="2552"/>
        </w:tabs>
        <w:spacing w:after="0"/>
        <w:ind w:left="993" w:hanging="993"/>
        <w:jc w:val="both"/>
        <w:rPr>
          <w:rFonts w:cs="Arial"/>
        </w:rPr>
      </w:pPr>
      <w:r>
        <w:rPr>
          <w:rFonts w:cs="Arial"/>
        </w:rPr>
        <w:tab/>
      </w:r>
    </w:p>
    <w:p w14:paraId="634D2C68" w14:textId="0E440AB8" w:rsidR="00AF6718" w:rsidRPr="006B57CC" w:rsidRDefault="00F92F70" w:rsidP="00B1232E">
      <w:pPr>
        <w:tabs>
          <w:tab w:val="left" w:pos="993"/>
        </w:tabs>
        <w:spacing w:after="0"/>
        <w:ind w:left="993" w:hanging="993"/>
        <w:jc w:val="both"/>
        <w:rPr>
          <w:bCs/>
          <w:u w:val="single"/>
        </w:rPr>
      </w:pPr>
      <w:r>
        <w:rPr>
          <w:rFonts w:cs="Arial"/>
          <w:b/>
          <w:bCs/>
        </w:rPr>
        <w:t>.</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457F"/>
    <w:rsid w:val="0009550C"/>
    <w:rsid w:val="000A0666"/>
    <w:rsid w:val="000A1CBB"/>
    <w:rsid w:val="000C1BEE"/>
    <w:rsid w:val="000D242F"/>
    <w:rsid w:val="000D573A"/>
    <w:rsid w:val="00105DDC"/>
    <w:rsid w:val="00125C07"/>
    <w:rsid w:val="001324C6"/>
    <w:rsid w:val="00164DD0"/>
    <w:rsid w:val="0016698D"/>
    <w:rsid w:val="001753CB"/>
    <w:rsid w:val="001A1E88"/>
    <w:rsid w:val="001B72FF"/>
    <w:rsid w:val="001C2F24"/>
    <w:rsid w:val="001D5169"/>
    <w:rsid w:val="00204487"/>
    <w:rsid w:val="00224129"/>
    <w:rsid w:val="00234745"/>
    <w:rsid w:val="00234DEE"/>
    <w:rsid w:val="0024395B"/>
    <w:rsid w:val="00250003"/>
    <w:rsid w:val="00251A54"/>
    <w:rsid w:val="00274A27"/>
    <w:rsid w:val="002842D5"/>
    <w:rsid w:val="0029267B"/>
    <w:rsid w:val="00296C05"/>
    <w:rsid w:val="002A6759"/>
    <w:rsid w:val="002C50C6"/>
    <w:rsid w:val="002F0C7E"/>
    <w:rsid w:val="003024E7"/>
    <w:rsid w:val="003276D0"/>
    <w:rsid w:val="00352129"/>
    <w:rsid w:val="003521C6"/>
    <w:rsid w:val="00352752"/>
    <w:rsid w:val="0036191E"/>
    <w:rsid w:val="0036622A"/>
    <w:rsid w:val="003A5DCB"/>
    <w:rsid w:val="003B12A8"/>
    <w:rsid w:val="003C50E2"/>
    <w:rsid w:val="003D52BB"/>
    <w:rsid w:val="003E0694"/>
    <w:rsid w:val="00412AD8"/>
    <w:rsid w:val="00425A9B"/>
    <w:rsid w:val="00436DE1"/>
    <w:rsid w:val="00467AF1"/>
    <w:rsid w:val="00467C76"/>
    <w:rsid w:val="00467F3B"/>
    <w:rsid w:val="00487631"/>
    <w:rsid w:val="00495427"/>
    <w:rsid w:val="004A080D"/>
    <w:rsid w:val="004A6620"/>
    <w:rsid w:val="004B242F"/>
    <w:rsid w:val="004E0A32"/>
    <w:rsid w:val="004E0A40"/>
    <w:rsid w:val="005215AF"/>
    <w:rsid w:val="005919F0"/>
    <w:rsid w:val="005A190A"/>
    <w:rsid w:val="005C40FF"/>
    <w:rsid w:val="005F0E30"/>
    <w:rsid w:val="00602386"/>
    <w:rsid w:val="00611623"/>
    <w:rsid w:val="00615C39"/>
    <w:rsid w:val="00616866"/>
    <w:rsid w:val="006715A5"/>
    <w:rsid w:val="006913A8"/>
    <w:rsid w:val="00693BCA"/>
    <w:rsid w:val="006B57CC"/>
    <w:rsid w:val="006F0262"/>
    <w:rsid w:val="006F11FE"/>
    <w:rsid w:val="0071227C"/>
    <w:rsid w:val="0071569D"/>
    <w:rsid w:val="007278AB"/>
    <w:rsid w:val="00756451"/>
    <w:rsid w:val="007614BF"/>
    <w:rsid w:val="00777A8E"/>
    <w:rsid w:val="00787FEF"/>
    <w:rsid w:val="007E2913"/>
    <w:rsid w:val="007F0DB5"/>
    <w:rsid w:val="00814C4B"/>
    <w:rsid w:val="0082202E"/>
    <w:rsid w:val="0084192A"/>
    <w:rsid w:val="00842A69"/>
    <w:rsid w:val="0087097C"/>
    <w:rsid w:val="0088005D"/>
    <w:rsid w:val="00881AA5"/>
    <w:rsid w:val="008B05E1"/>
    <w:rsid w:val="008B7D3E"/>
    <w:rsid w:val="008C1E84"/>
    <w:rsid w:val="008C6DDE"/>
    <w:rsid w:val="008D303C"/>
    <w:rsid w:val="008D30EA"/>
    <w:rsid w:val="008D733F"/>
    <w:rsid w:val="008E2EBC"/>
    <w:rsid w:val="008F15B9"/>
    <w:rsid w:val="0091262E"/>
    <w:rsid w:val="009138CA"/>
    <w:rsid w:val="009328FC"/>
    <w:rsid w:val="00936BDB"/>
    <w:rsid w:val="00946AEA"/>
    <w:rsid w:val="009802C7"/>
    <w:rsid w:val="009834AB"/>
    <w:rsid w:val="009C768A"/>
    <w:rsid w:val="009E63DF"/>
    <w:rsid w:val="009F09F6"/>
    <w:rsid w:val="009F70CD"/>
    <w:rsid w:val="00A1542F"/>
    <w:rsid w:val="00A56BF0"/>
    <w:rsid w:val="00A62768"/>
    <w:rsid w:val="00A75BD8"/>
    <w:rsid w:val="00A91915"/>
    <w:rsid w:val="00AB1E94"/>
    <w:rsid w:val="00AB651F"/>
    <w:rsid w:val="00AD55CE"/>
    <w:rsid w:val="00AD77A2"/>
    <w:rsid w:val="00AF6718"/>
    <w:rsid w:val="00B01198"/>
    <w:rsid w:val="00B1232E"/>
    <w:rsid w:val="00B22B47"/>
    <w:rsid w:val="00B32951"/>
    <w:rsid w:val="00B357A6"/>
    <w:rsid w:val="00B44F85"/>
    <w:rsid w:val="00B5796A"/>
    <w:rsid w:val="00B6027D"/>
    <w:rsid w:val="00B60F9B"/>
    <w:rsid w:val="00B76FB3"/>
    <w:rsid w:val="00B9196D"/>
    <w:rsid w:val="00BD68FA"/>
    <w:rsid w:val="00BE7CCF"/>
    <w:rsid w:val="00BF2490"/>
    <w:rsid w:val="00C0126D"/>
    <w:rsid w:val="00C105AD"/>
    <w:rsid w:val="00C2174C"/>
    <w:rsid w:val="00C46497"/>
    <w:rsid w:val="00C5348E"/>
    <w:rsid w:val="00C60F2F"/>
    <w:rsid w:val="00C67B08"/>
    <w:rsid w:val="00C71ECC"/>
    <w:rsid w:val="00C91E8D"/>
    <w:rsid w:val="00CA27AF"/>
    <w:rsid w:val="00CE207D"/>
    <w:rsid w:val="00CE6C09"/>
    <w:rsid w:val="00D01950"/>
    <w:rsid w:val="00D26003"/>
    <w:rsid w:val="00D36D80"/>
    <w:rsid w:val="00D7578A"/>
    <w:rsid w:val="00DA260B"/>
    <w:rsid w:val="00DC3E2F"/>
    <w:rsid w:val="00E04C8E"/>
    <w:rsid w:val="00E670DB"/>
    <w:rsid w:val="00E85905"/>
    <w:rsid w:val="00E85C47"/>
    <w:rsid w:val="00E91DDF"/>
    <w:rsid w:val="00E920CD"/>
    <w:rsid w:val="00EA54E6"/>
    <w:rsid w:val="00ED71F7"/>
    <w:rsid w:val="00EE51E0"/>
    <w:rsid w:val="00EE54B0"/>
    <w:rsid w:val="00EF6F4B"/>
    <w:rsid w:val="00F1083A"/>
    <w:rsid w:val="00F11A1A"/>
    <w:rsid w:val="00F135BB"/>
    <w:rsid w:val="00F173A1"/>
    <w:rsid w:val="00F35C04"/>
    <w:rsid w:val="00F5121D"/>
    <w:rsid w:val="00F92F70"/>
    <w:rsid w:val="00F9726E"/>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9</cp:revision>
  <cp:lastPrinted>2020-03-06T09:46:00Z</cp:lastPrinted>
  <dcterms:created xsi:type="dcterms:W3CDTF">2020-09-11T14:20:00Z</dcterms:created>
  <dcterms:modified xsi:type="dcterms:W3CDTF">2020-11-12T08:47:00Z</dcterms:modified>
</cp:coreProperties>
</file>