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0FC0" w14:textId="6CABB2F0" w:rsidR="00787FEF" w:rsidRDefault="00AB1E94" w:rsidP="00787FEF">
      <w:pPr>
        <w:jc w:val="right"/>
        <w:rPr>
          <w:b/>
          <w:sz w:val="28"/>
          <w:szCs w:val="28"/>
        </w:rPr>
      </w:pPr>
      <w:r>
        <w:rPr>
          <w:b/>
          <w:sz w:val="28"/>
          <w:szCs w:val="28"/>
        </w:rPr>
        <w:t>0</w:t>
      </w:r>
      <w:r w:rsidR="00050860">
        <w:rPr>
          <w:b/>
          <w:sz w:val="28"/>
          <w:szCs w:val="28"/>
        </w:rPr>
        <w:t>1</w:t>
      </w:r>
      <w:r w:rsidR="00756451">
        <w:rPr>
          <w:b/>
          <w:sz w:val="28"/>
          <w:szCs w:val="28"/>
        </w:rPr>
        <w:t>7</w:t>
      </w:r>
    </w:p>
    <w:p w14:paraId="7DFB3FD8" w14:textId="77777777" w:rsidR="00B32951" w:rsidRDefault="00B32951" w:rsidP="00B1232E">
      <w:pPr>
        <w:jc w:val="center"/>
      </w:pPr>
      <w:r w:rsidRPr="00B32951">
        <w:t>DRAFT</w:t>
      </w:r>
    </w:p>
    <w:p w14:paraId="2ACD2E7E" w14:textId="77777777" w:rsidR="009328FC" w:rsidRDefault="00B32951" w:rsidP="00B1232E">
      <w:pPr>
        <w:jc w:val="center"/>
        <w:rPr>
          <w:b/>
        </w:rPr>
      </w:pPr>
      <w:r>
        <w:rPr>
          <w:b/>
        </w:rPr>
        <w:t>MINUTES OF MEETING OF ALDBOROUGH AND THURGARTON PARISH COUNCIL</w:t>
      </w:r>
    </w:p>
    <w:p w14:paraId="1C7D5657" w14:textId="201C81FD" w:rsidR="00B32951" w:rsidRDefault="00B32951" w:rsidP="00B1232E">
      <w:pPr>
        <w:spacing w:after="0"/>
        <w:jc w:val="center"/>
      </w:pPr>
      <w:r w:rsidRPr="00B32951">
        <w:t>Held on</w:t>
      </w:r>
      <w:r>
        <w:t xml:space="preserve"> </w:t>
      </w:r>
      <w:r w:rsidR="0024395B">
        <w:t xml:space="preserve">Monday </w:t>
      </w:r>
      <w:r w:rsidR="00756451">
        <w:t>1</w:t>
      </w:r>
      <w:r w:rsidR="00756451" w:rsidRPr="00756451">
        <w:rPr>
          <w:vertAlign w:val="superscript"/>
        </w:rPr>
        <w:t>st</w:t>
      </w:r>
      <w:r w:rsidR="00756451">
        <w:t xml:space="preserve"> January 2020 </w:t>
      </w:r>
      <w:r>
        <w:t>at 7pm in</w:t>
      </w:r>
    </w:p>
    <w:p w14:paraId="0F6614C9" w14:textId="6D0EA588" w:rsidR="00B32951" w:rsidRDefault="00B32951" w:rsidP="00B1232E">
      <w:pPr>
        <w:spacing w:after="0"/>
        <w:jc w:val="center"/>
      </w:pPr>
      <w:r>
        <w:t xml:space="preserve">The </w:t>
      </w:r>
      <w:r w:rsidR="00050860">
        <w:t>Church Room</w:t>
      </w:r>
      <w:r>
        <w:t>, Aldborough</w:t>
      </w:r>
    </w:p>
    <w:p w14:paraId="5A3819F1" w14:textId="77777777" w:rsidR="00B32951" w:rsidRDefault="00B32951" w:rsidP="00B1232E">
      <w:pPr>
        <w:spacing w:after="0"/>
        <w:jc w:val="both"/>
      </w:pPr>
    </w:p>
    <w:p w14:paraId="3F8345FE" w14:textId="4D068EED" w:rsidR="00070D75" w:rsidRDefault="00B32951" w:rsidP="00B1232E">
      <w:pPr>
        <w:tabs>
          <w:tab w:val="left" w:pos="2127"/>
        </w:tabs>
        <w:spacing w:after="0"/>
        <w:ind w:left="2127" w:hanging="2127"/>
        <w:jc w:val="both"/>
      </w:pPr>
      <w:r>
        <w:t>Present:</w:t>
      </w:r>
      <w:r>
        <w:tab/>
      </w:r>
      <w:r w:rsidR="00756451">
        <w:t xml:space="preserve">Vice </w:t>
      </w:r>
      <w:r>
        <w:t>Chair</w:t>
      </w:r>
      <w:r w:rsidR="00756451">
        <w:t xml:space="preserve"> </w:t>
      </w:r>
      <w:r>
        <w:t>Cllr.</w:t>
      </w:r>
      <w:r w:rsidR="0024395B">
        <w:t xml:space="preserve"> </w:t>
      </w:r>
      <w:r w:rsidR="00756451">
        <w:t>T. Gibbons</w:t>
      </w:r>
      <w:r w:rsidR="00050860">
        <w:t>,</w:t>
      </w:r>
      <w:r w:rsidR="00756451">
        <w:t xml:space="preserve"> Cllr. P. Chapman, Cllr. R. Gadsby,</w:t>
      </w:r>
      <w:r w:rsidR="00050860">
        <w:t xml:space="preserve"> </w:t>
      </w:r>
      <w:r w:rsidR="00756451">
        <w:t>Cllr. D. Gallant, Cllr. P. Ha</w:t>
      </w:r>
      <w:r w:rsidR="00070D75">
        <w:t>ll</w:t>
      </w:r>
    </w:p>
    <w:p w14:paraId="28E20090" w14:textId="0FA5F80D" w:rsidR="00B32951" w:rsidRDefault="00B32951" w:rsidP="00B1232E">
      <w:pPr>
        <w:tabs>
          <w:tab w:val="left" w:pos="2127"/>
        </w:tabs>
        <w:spacing w:after="0"/>
        <w:ind w:left="2127" w:hanging="2127"/>
        <w:jc w:val="both"/>
      </w:pPr>
      <w:r>
        <w:t>In attendance:</w:t>
      </w:r>
      <w:r>
        <w:tab/>
      </w:r>
      <w:r w:rsidR="00C46497">
        <w:tab/>
        <w:t>Clerk Mrs. S. Hayden</w:t>
      </w:r>
    </w:p>
    <w:p w14:paraId="6D29CCBB" w14:textId="7FB43EB6" w:rsidR="00756451" w:rsidRDefault="00756451" w:rsidP="00B1232E">
      <w:pPr>
        <w:tabs>
          <w:tab w:val="left" w:pos="2127"/>
        </w:tabs>
        <w:spacing w:after="0"/>
        <w:ind w:left="2127" w:hanging="2127"/>
        <w:jc w:val="both"/>
      </w:pPr>
      <w:r>
        <w:tab/>
        <w:t>County Councillor J. Timewell</w:t>
      </w:r>
    </w:p>
    <w:p w14:paraId="0172785C" w14:textId="69F4B0AD" w:rsidR="00C46497" w:rsidRDefault="00C46497" w:rsidP="00B1232E">
      <w:pPr>
        <w:tabs>
          <w:tab w:val="left" w:pos="720"/>
          <w:tab w:val="left" w:pos="1440"/>
          <w:tab w:val="left" w:pos="2160"/>
        </w:tabs>
        <w:spacing w:after="0"/>
        <w:jc w:val="both"/>
      </w:pPr>
      <w:r>
        <w:tab/>
      </w:r>
      <w:r w:rsidR="00050860">
        <w:tab/>
      </w:r>
      <w:r w:rsidR="00050860">
        <w:tab/>
        <w:t>District Councillor J. Toye</w:t>
      </w:r>
    </w:p>
    <w:p w14:paraId="21BD807C" w14:textId="39688D0F" w:rsidR="00467AF1" w:rsidRDefault="00C46497" w:rsidP="00B1232E">
      <w:pPr>
        <w:tabs>
          <w:tab w:val="left" w:pos="2160"/>
        </w:tabs>
        <w:spacing w:after="0"/>
        <w:jc w:val="both"/>
      </w:pPr>
      <w:r>
        <w:tab/>
      </w:r>
      <w:r w:rsidR="00756451">
        <w:t>13</w:t>
      </w:r>
      <w:r>
        <w:t xml:space="preserve"> members of the public</w:t>
      </w:r>
      <w:r w:rsidR="00467AF1">
        <w:t xml:space="preserve"> </w:t>
      </w:r>
    </w:p>
    <w:p w14:paraId="3012E095" w14:textId="5F3E7D8F" w:rsidR="0024395B" w:rsidRDefault="0024395B" w:rsidP="00B1232E">
      <w:pPr>
        <w:tabs>
          <w:tab w:val="left" w:pos="2160"/>
        </w:tabs>
        <w:spacing w:after="0"/>
        <w:jc w:val="both"/>
      </w:pPr>
    </w:p>
    <w:p w14:paraId="24856E6F" w14:textId="61AE1BB3" w:rsidR="00B32951" w:rsidRDefault="00C46497" w:rsidP="00B1232E">
      <w:pPr>
        <w:spacing w:after="0"/>
        <w:jc w:val="both"/>
      </w:pPr>
      <w:r>
        <w:t>The</w:t>
      </w:r>
      <w:r w:rsidR="00756451">
        <w:t xml:space="preserve"> Vice Chair opened the</w:t>
      </w:r>
      <w:r>
        <w:t xml:space="preserve"> meeting </w:t>
      </w:r>
      <w:r w:rsidR="00756451">
        <w:t xml:space="preserve">at </w:t>
      </w:r>
      <w:r w:rsidR="00050860">
        <w:t>7</w:t>
      </w:r>
      <w:r w:rsidR="00070D75">
        <w:t>pm</w:t>
      </w:r>
      <w:r w:rsidR="00756451">
        <w:t>, welcoming all and announced recording was taking place</w:t>
      </w:r>
    </w:p>
    <w:p w14:paraId="2DEA62EB" w14:textId="0B8622E7" w:rsidR="00C46497" w:rsidRDefault="00C46497" w:rsidP="00B1232E">
      <w:pPr>
        <w:spacing w:after="0"/>
        <w:jc w:val="both"/>
      </w:pPr>
    </w:p>
    <w:p w14:paraId="34106E5F" w14:textId="360AF899" w:rsidR="006F11FE" w:rsidRPr="006F11FE" w:rsidRDefault="006F11FE" w:rsidP="00B1232E">
      <w:pPr>
        <w:tabs>
          <w:tab w:val="left" w:pos="993"/>
        </w:tabs>
        <w:spacing w:after="0"/>
        <w:jc w:val="both"/>
        <w:rPr>
          <w:u w:val="single"/>
        </w:rPr>
      </w:pPr>
      <w:r>
        <w:rPr>
          <w:b/>
        </w:rPr>
        <w:t>1.</w:t>
      </w:r>
      <w:r w:rsidR="00C46497">
        <w:rPr>
          <w:b/>
        </w:rPr>
        <w:tab/>
      </w:r>
      <w:r w:rsidRPr="006F11FE">
        <w:rPr>
          <w:b/>
          <w:u w:val="single"/>
        </w:rPr>
        <w:t>To consider and accept a</w:t>
      </w:r>
      <w:r w:rsidR="00C46497" w:rsidRPr="006F11FE">
        <w:rPr>
          <w:b/>
          <w:bCs/>
          <w:u w:val="single"/>
        </w:rPr>
        <w:t>pologies</w:t>
      </w:r>
      <w:r w:rsidRPr="006F11FE">
        <w:rPr>
          <w:b/>
          <w:bCs/>
          <w:u w:val="single"/>
        </w:rPr>
        <w:t xml:space="preserve"> for absence</w:t>
      </w:r>
    </w:p>
    <w:p w14:paraId="13E19140" w14:textId="184402C4" w:rsidR="00C46497" w:rsidRPr="00050860" w:rsidRDefault="006F11FE" w:rsidP="00B1232E">
      <w:pPr>
        <w:tabs>
          <w:tab w:val="left" w:pos="993"/>
        </w:tabs>
        <w:spacing w:after="0"/>
        <w:jc w:val="both"/>
      </w:pPr>
      <w:r w:rsidRPr="006F11FE">
        <w:rPr>
          <w:bCs/>
        </w:rPr>
        <w:t>0</w:t>
      </w:r>
      <w:r w:rsidR="00756451">
        <w:rPr>
          <w:bCs/>
        </w:rPr>
        <w:t>20</w:t>
      </w:r>
      <w:r w:rsidRPr="006F11FE">
        <w:rPr>
          <w:bCs/>
        </w:rPr>
        <w:t>/</w:t>
      </w:r>
      <w:r w:rsidR="00756451">
        <w:rPr>
          <w:bCs/>
        </w:rPr>
        <w:t>01</w:t>
      </w:r>
      <w:r>
        <w:rPr>
          <w:b/>
        </w:rPr>
        <w:t xml:space="preserve">  </w:t>
      </w:r>
      <w:r>
        <w:tab/>
        <w:t>Apologies</w:t>
      </w:r>
      <w:r w:rsidR="00C46497" w:rsidRPr="00C46497">
        <w:t xml:space="preserve"> were accepted from Cllr</w:t>
      </w:r>
      <w:r w:rsidR="00EE51E0">
        <w:t>s</w:t>
      </w:r>
      <w:r w:rsidR="00070D75">
        <w:t>.</w:t>
      </w:r>
      <w:r w:rsidR="00050860">
        <w:t xml:space="preserve"> </w:t>
      </w:r>
      <w:r w:rsidR="00756451">
        <w:t xml:space="preserve">M. Elliott (business meeting), Cllr A. Hicks </w:t>
      </w:r>
      <w:r w:rsidR="00EE51E0">
        <w:t>(health</w:t>
      </w:r>
      <w:r w:rsidR="00050860">
        <w:t xml:space="preserve"> reasons</w:t>
      </w:r>
      <w:r w:rsidR="00EE51E0">
        <w:t>)</w:t>
      </w:r>
    </w:p>
    <w:p w14:paraId="4F8E051A" w14:textId="44A2035D" w:rsidR="00C46497" w:rsidRDefault="00EE51E0" w:rsidP="00B1232E">
      <w:pPr>
        <w:tabs>
          <w:tab w:val="left" w:pos="993"/>
        </w:tabs>
        <w:spacing w:after="0"/>
        <w:jc w:val="both"/>
        <w:rPr>
          <w:b/>
        </w:rPr>
      </w:pPr>
      <w:r>
        <w:rPr>
          <w:b/>
        </w:rPr>
        <w:t xml:space="preserve"> </w:t>
      </w:r>
    </w:p>
    <w:p w14:paraId="5AA8D451" w14:textId="77777777" w:rsidR="00756451" w:rsidRDefault="006F11FE" w:rsidP="00B1232E">
      <w:pPr>
        <w:tabs>
          <w:tab w:val="left" w:pos="993"/>
        </w:tabs>
        <w:spacing w:after="0"/>
        <w:ind w:left="993" w:hanging="993"/>
        <w:jc w:val="both"/>
        <w:rPr>
          <w:b/>
          <w:u w:val="single"/>
        </w:rPr>
      </w:pPr>
      <w:r>
        <w:rPr>
          <w:b/>
        </w:rPr>
        <w:t>2.</w:t>
      </w:r>
      <w:r w:rsidR="00756451">
        <w:rPr>
          <w:b/>
        </w:rPr>
        <w:tab/>
      </w:r>
      <w:r w:rsidR="00756451" w:rsidRPr="00756451">
        <w:rPr>
          <w:b/>
          <w:u w:val="single"/>
        </w:rPr>
        <w:t>Resolution to suspend Standing Order 3(q) to allow voting to take place by written ballot in</w:t>
      </w:r>
    </w:p>
    <w:p w14:paraId="22F37252" w14:textId="6C709EF4" w:rsidR="00756451" w:rsidRPr="00756451" w:rsidRDefault="00756451" w:rsidP="00B1232E">
      <w:pPr>
        <w:tabs>
          <w:tab w:val="left" w:pos="993"/>
        </w:tabs>
        <w:spacing w:after="0"/>
        <w:ind w:left="993" w:hanging="993"/>
        <w:jc w:val="both"/>
        <w:rPr>
          <w:b/>
        </w:rPr>
      </w:pPr>
      <w:r>
        <w:rPr>
          <w:bCs/>
        </w:rPr>
        <w:t>020/02</w:t>
      </w:r>
      <w:r>
        <w:rPr>
          <w:bCs/>
        </w:rPr>
        <w:tab/>
      </w:r>
      <w:r w:rsidRPr="00756451">
        <w:rPr>
          <w:b/>
          <w:u w:val="single"/>
        </w:rPr>
        <w:t>connection with item 3</w:t>
      </w:r>
      <w:r w:rsidR="00C46497" w:rsidRPr="00756451">
        <w:rPr>
          <w:b/>
        </w:rPr>
        <w:tab/>
      </w:r>
    </w:p>
    <w:p w14:paraId="67BBD72F" w14:textId="58734A0A" w:rsidR="00756451" w:rsidRDefault="00756451" w:rsidP="00B1232E">
      <w:pPr>
        <w:tabs>
          <w:tab w:val="left" w:pos="993"/>
        </w:tabs>
        <w:spacing w:after="0"/>
        <w:ind w:left="993" w:hanging="993"/>
        <w:jc w:val="both"/>
        <w:rPr>
          <w:bCs/>
        </w:rPr>
      </w:pPr>
      <w:r>
        <w:rPr>
          <w:b/>
        </w:rPr>
        <w:tab/>
      </w:r>
      <w:r w:rsidRPr="00756451">
        <w:rPr>
          <w:bCs/>
        </w:rPr>
        <w:t xml:space="preserve">Resolved </w:t>
      </w:r>
      <w:r>
        <w:rPr>
          <w:bCs/>
        </w:rPr>
        <w:t>as motion</w:t>
      </w:r>
    </w:p>
    <w:p w14:paraId="59EC4E6D" w14:textId="5989A1E8" w:rsidR="00756451" w:rsidRDefault="00756451" w:rsidP="00B1232E">
      <w:pPr>
        <w:tabs>
          <w:tab w:val="left" w:pos="993"/>
        </w:tabs>
        <w:spacing w:after="0"/>
        <w:ind w:left="993" w:hanging="993"/>
        <w:jc w:val="both"/>
        <w:rPr>
          <w:bCs/>
        </w:rPr>
      </w:pPr>
    </w:p>
    <w:p w14:paraId="01243299" w14:textId="3F20EC23" w:rsidR="00756451" w:rsidRDefault="00756451" w:rsidP="00B1232E">
      <w:pPr>
        <w:tabs>
          <w:tab w:val="left" w:pos="993"/>
        </w:tabs>
        <w:spacing w:after="0"/>
        <w:ind w:left="993" w:hanging="993"/>
        <w:jc w:val="both"/>
        <w:rPr>
          <w:bCs/>
        </w:rPr>
      </w:pPr>
      <w:r>
        <w:rPr>
          <w:b/>
        </w:rPr>
        <w:t>3.</w:t>
      </w:r>
      <w:r>
        <w:rPr>
          <w:b/>
        </w:rPr>
        <w:tab/>
      </w:r>
      <w:r>
        <w:rPr>
          <w:b/>
          <w:u w:val="single"/>
        </w:rPr>
        <w:t>To co-opt a new Councillor</w:t>
      </w:r>
    </w:p>
    <w:p w14:paraId="6D0FDBD2" w14:textId="3B93C6A3" w:rsidR="00756451" w:rsidRPr="00756451" w:rsidRDefault="00756451" w:rsidP="00B1232E">
      <w:pPr>
        <w:tabs>
          <w:tab w:val="left" w:pos="993"/>
        </w:tabs>
        <w:spacing w:after="0"/>
        <w:ind w:left="993" w:hanging="993"/>
        <w:jc w:val="both"/>
        <w:rPr>
          <w:bCs/>
        </w:rPr>
      </w:pPr>
      <w:r>
        <w:rPr>
          <w:bCs/>
        </w:rPr>
        <w:t>020/03</w:t>
      </w:r>
      <w:r>
        <w:rPr>
          <w:bCs/>
        </w:rPr>
        <w:tab/>
      </w:r>
      <w:r w:rsidR="00B1232E">
        <w:rPr>
          <w:bCs/>
        </w:rPr>
        <w:t>Mrs. R. Gadsby had expressed an interest in standing as a parish councillor.  It was proposed and seconded that she be co-opted and after a written ballot, was co-opted by majority vote. She gave a short resum</w:t>
      </w:r>
      <w:r w:rsidR="00B1232E">
        <w:rPr>
          <w:rFonts w:cstheme="minorHAnsi"/>
          <w:bCs/>
        </w:rPr>
        <w:t>é</w:t>
      </w:r>
      <w:r w:rsidR="00B1232E">
        <w:rPr>
          <w:bCs/>
        </w:rPr>
        <w:t xml:space="preserve"> on her reasons for wishing to join the Parish Council and signed the Acceptance of Office. </w:t>
      </w:r>
    </w:p>
    <w:p w14:paraId="2D9D8BBA" w14:textId="77777777" w:rsidR="00756451" w:rsidRDefault="00756451" w:rsidP="00B1232E">
      <w:pPr>
        <w:tabs>
          <w:tab w:val="left" w:pos="993"/>
        </w:tabs>
        <w:spacing w:after="0"/>
        <w:ind w:left="993" w:hanging="993"/>
        <w:jc w:val="both"/>
        <w:rPr>
          <w:b/>
        </w:rPr>
      </w:pPr>
    </w:p>
    <w:p w14:paraId="16668529" w14:textId="7EFE9313" w:rsidR="00C46497" w:rsidRPr="00E920CD" w:rsidRDefault="00B1232E" w:rsidP="00B1232E">
      <w:pPr>
        <w:tabs>
          <w:tab w:val="left" w:pos="993"/>
        </w:tabs>
        <w:spacing w:after="0"/>
        <w:ind w:left="993" w:hanging="993"/>
        <w:jc w:val="both"/>
        <w:rPr>
          <w:b/>
          <w:bCs/>
        </w:rPr>
      </w:pPr>
      <w:r>
        <w:rPr>
          <w:b/>
        </w:rPr>
        <w:t>4.</w:t>
      </w:r>
      <w:r>
        <w:rPr>
          <w:b/>
        </w:rPr>
        <w:tab/>
      </w:r>
      <w:r w:rsidR="00C46497" w:rsidRPr="00E920CD">
        <w:rPr>
          <w:b/>
          <w:bCs/>
          <w:u w:val="single"/>
        </w:rPr>
        <w:t xml:space="preserve">To receive any declarations of interest </w:t>
      </w:r>
      <w:r w:rsidR="00070D75" w:rsidRPr="00E920CD">
        <w:rPr>
          <w:b/>
          <w:bCs/>
          <w:u w:val="single"/>
        </w:rPr>
        <w:t>and any dispensations of disclosable pecuniary interests</w:t>
      </w:r>
    </w:p>
    <w:p w14:paraId="760F356E" w14:textId="3DF34205" w:rsidR="00C46497" w:rsidRDefault="006F11FE" w:rsidP="00B1232E">
      <w:pPr>
        <w:tabs>
          <w:tab w:val="left" w:pos="993"/>
        </w:tabs>
        <w:spacing w:after="0"/>
        <w:jc w:val="both"/>
      </w:pPr>
      <w:r w:rsidRPr="006F11FE">
        <w:rPr>
          <w:bCs/>
        </w:rPr>
        <w:t>0</w:t>
      </w:r>
      <w:r w:rsidR="00756451">
        <w:rPr>
          <w:bCs/>
        </w:rPr>
        <w:t>20</w:t>
      </w:r>
      <w:r w:rsidRPr="006F11FE">
        <w:rPr>
          <w:bCs/>
        </w:rPr>
        <w:t>/</w:t>
      </w:r>
      <w:r w:rsidR="00756451">
        <w:rPr>
          <w:bCs/>
        </w:rPr>
        <w:t>0</w:t>
      </w:r>
      <w:r w:rsidR="00B1232E">
        <w:rPr>
          <w:bCs/>
        </w:rPr>
        <w:t>4</w:t>
      </w:r>
      <w:r w:rsidR="00B1232E">
        <w:rPr>
          <w:bCs/>
        </w:rPr>
        <w:tab/>
        <w:t>Cllr. Gadsby declared a non-pecuniary interest in item 9.3 PF/19/1860, being a neighbour.</w:t>
      </w:r>
      <w:r w:rsidR="00C46497" w:rsidRPr="006F11FE">
        <w:rPr>
          <w:bCs/>
        </w:rPr>
        <w:tab/>
      </w:r>
    </w:p>
    <w:p w14:paraId="4081BE5D" w14:textId="77777777" w:rsidR="00C46497" w:rsidRDefault="00C46497" w:rsidP="00B1232E">
      <w:pPr>
        <w:tabs>
          <w:tab w:val="left" w:pos="993"/>
        </w:tabs>
        <w:spacing w:after="0"/>
        <w:jc w:val="both"/>
      </w:pPr>
    </w:p>
    <w:p w14:paraId="4C70C3EF" w14:textId="71BCB2FC" w:rsidR="00C46497" w:rsidRPr="00E920CD" w:rsidRDefault="00B1232E" w:rsidP="00B1232E">
      <w:pPr>
        <w:tabs>
          <w:tab w:val="left" w:pos="993"/>
          <w:tab w:val="left" w:pos="7695"/>
        </w:tabs>
        <w:spacing w:after="0"/>
        <w:ind w:left="993" w:hanging="993"/>
        <w:jc w:val="both"/>
        <w:rPr>
          <w:b/>
          <w:bCs/>
        </w:rPr>
      </w:pPr>
      <w:r>
        <w:rPr>
          <w:b/>
          <w:bCs/>
        </w:rPr>
        <w:t>5</w:t>
      </w:r>
      <w:r w:rsidR="006F11FE" w:rsidRPr="006F11FE">
        <w:rPr>
          <w:b/>
          <w:bCs/>
        </w:rPr>
        <w:t>.</w:t>
      </w:r>
      <w:r w:rsidR="00C46497">
        <w:tab/>
      </w:r>
      <w:r w:rsidR="00C46497" w:rsidRPr="00E920CD">
        <w:rPr>
          <w:b/>
          <w:bCs/>
          <w:u w:val="single"/>
        </w:rPr>
        <w:t xml:space="preserve">To </w:t>
      </w:r>
      <w:r w:rsidR="00070D75" w:rsidRPr="00E920CD">
        <w:rPr>
          <w:b/>
          <w:bCs/>
          <w:u w:val="single"/>
        </w:rPr>
        <w:t>approve minutes of the</w:t>
      </w:r>
      <w:r w:rsidR="00F9726E">
        <w:rPr>
          <w:b/>
          <w:bCs/>
          <w:u w:val="single"/>
        </w:rPr>
        <w:t xml:space="preserve"> M</w:t>
      </w:r>
      <w:r w:rsidR="00070D75" w:rsidRPr="00E920CD">
        <w:rPr>
          <w:b/>
          <w:bCs/>
          <w:u w:val="single"/>
        </w:rPr>
        <w:t xml:space="preserve">eeting held on </w:t>
      </w:r>
      <w:r>
        <w:rPr>
          <w:b/>
          <w:bCs/>
          <w:u w:val="single"/>
        </w:rPr>
        <w:t>4</w:t>
      </w:r>
      <w:r w:rsidRPr="00B1232E">
        <w:rPr>
          <w:b/>
          <w:bCs/>
          <w:u w:val="single"/>
          <w:vertAlign w:val="superscript"/>
        </w:rPr>
        <w:t>th</w:t>
      </w:r>
      <w:r>
        <w:rPr>
          <w:b/>
          <w:bCs/>
          <w:u w:val="single"/>
        </w:rPr>
        <w:t xml:space="preserve"> November </w:t>
      </w:r>
      <w:r w:rsidR="009F09F6">
        <w:rPr>
          <w:b/>
          <w:bCs/>
          <w:u w:val="single"/>
        </w:rPr>
        <w:t>2019</w:t>
      </w:r>
      <w:r w:rsidR="00F9726E">
        <w:rPr>
          <w:b/>
          <w:bCs/>
          <w:u w:val="single"/>
        </w:rPr>
        <w:t>9</w:t>
      </w:r>
    </w:p>
    <w:p w14:paraId="290436C7" w14:textId="5BB893A5" w:rsidR="008F15B9" w:rsidRDefault="006F11FE" w:rsidP="00B1232E">
      <w:pPr>
        <w:tabs>
          <w:tab w:val="left" w:pos="993"/>
        </w:tabs>
        <w:spacing w:after="0"/>
        <w:ind w:left="993" w:hanging="993"/>
        <w:jc w:val="both"/>
      </w:pPr>
      <w:r w:rsidRPr="006F11FE">
        <w:rPr>
          <w:bCs/>
        </w:rPr>
        <w:t>0</w:t>
      </w:r>
      <w:r w:rsidR="00B1232E">
        <w:rPr>
          <w:bCs/>
        </w:rPr>
        <w:t>20/05</w:t>
      </w:r>
      <w:r w:rsidR="00C46497" w:rsidRPr="006F11FE">
        <w:rPr>
          <w:bCs/>
        </w:rPr>
        <w:tab/>
      </w:r>
      <w:r w:rsidR="00B1232E">
        <w:rPr>
          <w:bCs/>
        </w:rPr>
        <w:t xml:space="preserve">The minutes </w:t>
      </w:r>
      <w:r w:rsidR="00070D75">
        <w:t>were</w:t>
      </w:r>
      <w:r w:rsidR="009F09F6">
        <w:t xml:space="preserve"> a</w:t>
      </w:r>
      <w:r w:rsidR="00070D75">
        <w:t>pproved and signed by the</w:t>
      </w:r>
      <w:r w:rsidR="009328FC">
        <w:t xml:space="preserve"> Vice-</w:t>
      </w:r>
      <w:r w:rsidR="00070D75">
        <w:t>Chairman</w:t>
      </w:r>
    </w:p>
    <w:p w14:paraId="21B63587" w14:textId="77777777" w:rsidR="00A56BF0" w:rsidRDefault="00A56BF0" w:rsidP="00B1232E">
      <w:pPr>
        <w:tabs>
          <w:tab w:val="left" w:pos="993"/>
          <w:tab w:val="left" w:pos="4050"/>
        </w:tabs>
        <w:spacing w:after="0"/>
        <w:ind w:left="993" w:hanging="993"/>
        <w:jc w:val="both"/>
      </w:pPr>
    </w:p>
    <w:p w14:paraId="66304F96" w14:textId="0465962E" w:rsidR="00A56BF0" w:rsidRPr="00E920CD" w:rsidRDefault="00B1232E" w:rsidP="00B1232E">
      <w:pPr>
        <w:tabs>
          <w:tab w:val="left" w:pos="993"/>
          <w:tab w:val="left" w:pos="4050"/>
        </w:tabs>
        <w:spacing w:after="0"/>
        <w:ind w:left="993" w:hanging="993"/>
        <w:jc w:val="both"/>
        <w:rPr>
          <w:b/>
          <w:bCs/>
        </w:rPr>
      </w:pPr>
      <w:r>
        <w:rPr>
          <w:b/>
        </w:rPr>
        <w:t>6</w:t>
      </w:r>
      <w:r w:rsidR="006F11FE">
        <w:rPr>
          <w:b/>
        </w:rPr>
        <w:t>.</w:t>
      </w:r>
      <w:r w:rsidR="00A56BF0">
        <w:rPr>
          <w:b/>
        </w:rPr>
        <w:tab/>
      </w:r>
      <w:r w:rsidR="00A56BF0" w:rsidRPr="00E920CD">
        <w:rPr>
          <w:b/>
          <w:bCs/>
          <w:u w:val="single"/>
        </w:rPr>
        <w:t>Matters Arising</w:t>
      </w:r>
      <w:r w:rsidR="00070D75" w:rsidRPr="00E920CD">
        <w:rPr>
          <w:b/>
          <w:bCs/>
          <w:u w:val="single"/>
        </w:rPr>
        <w:t xml:space="preserve"> from Minutes</w:t>
      </w:r>
      <w:r w:rsidR="00A56BF0" w:rsidRPr="00E920CD">
        <w:rPr>
          <w:b/>
          <w:bCs/>
          <w:u w:val="single"/>
        </w:rPr>
        <w:t xml:space="preserve"> not covered in this Agenda</w:t>
      </w:r>
    </w:p>
    <w:p w14:paraId="03CC1679" w14:textId="38B174BD" w:rsidR="00DA260B" w:rsidRPr="00B1232E" w:rsidRDefault="006F11FE" w:rsidP="00B1232E">
      <w:pPr>
        <w:tabs>
          <w:tab w:val="left" w:pos="993"/>
          <w:tab w:val="left" w:pos="4050"/>
        </w:tabs>
        <w:spacing w:after="0"/>
        <w:ind w:left="993" w:hanging="993"/>
        <w:jc w:val="both"/>
        <w:rPr>
          <w:bCs/>
        </w:rPr>
      </w:pPr>
      <w:r w:rsidRPr="006F11FE">
        <w:rPr>
          <w:bCs/>
        </w:rPr>
        <w:t>0</w:t>
      </w:r>
      <w:r w:rsidR="00B1232E">
        <w:rPr>
          <w:bCs/>
        </w:rPr>
        <w:t>20/06</w:t>
      </w:r>
      <w:r w:rsidR="00352129">
        <w:rPr>
          <w:b/>
        </w:rPr>
        <w:tab/>
      </w:r>
      <w:r w:rsidR="00B1232E">
        <w:rPr>
          <w:bCs/>
        </w:rPr>
        <w:t>None</w:t>
      </w:r>
    </w:p>
    <w:p w14:paraId="647327FB" w14:textId="4E03050F" w:rsidR="00352129" w:rsidRDefault="00352129" w:rsidP="00B1232E">
      <w:pPr>
        <w:tabs>
          <w:tab w:val="left" w:pos="993"/>
          <w:tab w:val="left" w:pos="4050"/>
        </w:tabs>
        <w:spacing w:after="0"/>
        <w:ind w:left="993" w:hanging="993"/>
        <w:jc w:val="both"/>
      </w:pPr>
    </w:p>
    <w:p w14:paraId="30D1AF36" w14:textId="33025F8B" w:rsidR="00352129" w:rsidRDefault="00B1232E" w:rsidP="00B1232E">
      <w:pPr>
        <w:tabs>
          <w:tab w:val="left" w:pos="993"/>
          <w:tab w:val="left" w:pos="4050"/>
        </w:tabs>
        <w:spacing w:after="0"/>
        <w:ind w:left="993" w:hanging="993"/>
        <w:jc w:val="both"/>
      </w:pPr>
      <w:r>
        <w:rPr>
          <w:b/>
          <w:bCs/>
        </w:rPr>
        <w:t>7</w:t>
      </w:r>
      <w:r w:rsidR="006F11FE" w:rsidRPr="006F11FE">
        <w:rPr>
          <w:b/>
          <w:bCs/>
        </w:rPr>
        <w:t>.</w:t>
      </w:r>
      <w:r w:rsidR="00352129">
        <w:tab/>
      </w:r>
      <w:r w:rsidR="00352129" w:rsidRPr="00E920CD">
        <w:rPr>
          <w:b/>
          <w:bCs/>
          <w:u w:val="single"/>
        </w:rPr>
        <w:t>To Receive</w:t>
      </w:r>
      <w:r w:rsidR="00FC3E56" w:rsidRPr="00E920CD">
        <w:rPr>
          <w:b/>
          <w:bCs/>
          <w:u w:val="single"/>
        </w:rPr>
        <w:t xml:space="preserve"> any </w:t>
      </w:r>
      <w:r w:rsidR="00352129" w:rsidRPr="00E920CD">
        <w:rPr>
          <w:b/>
          <w:bCs/>
          <w:u w:val="single"/>
        </w:rPr>
        <w:t xml:space="preserve">reports </w:t>
      </w:r>
      <w:r w:rsidR="00FC3E56" w:rsidRPr="00E920CD">
        <w:rPr>
          <w:b/>
          <w:bCs/>
          <w:u w:val="single"/>
        </w:rPr>
        <w:t>from</w:t>
      </w:r>
      <w:r w:rsidR="00352129" w:rsidRPr="00E920CD">
        <w:rPr>
          <w:b/>
          <w:bCs/>
          <w:u w:val="single"/>
        </w:rPr>
        <w:t xml:space="preserve"> County and District Councillors</w:t>
      </w:r>
    </w:p>
    <w:p w14:paraId="6777133C" w14:textId="4EC62A0F" w:rsidR="008B05E1" w:rsidRDefault="006F11FE" w:rsidP="00B1232E">
      <w:pPr>
        <w:tabs>
          <w:tab w:val="left" w:pos="993"/>
          <w:tab w:val="left" w:pos="4050"/>
        </w:tabs>
        <w:spacing w:after="0"/>
        <w:ind w:left="993" w:hanging="993"/>
        <w:jc w:val="both"/>
        <w:rPr>
          <w:bCs/>
        </w:rPr>
      </w:pPr>
      <w:r w:rsidRPr="006F11FE">
        <w:rPr>
          <w:bCs/>
        </w:rPr>
        <w:t>0</w:t>
      </w:r>
      <w:r w:rsidR="00B1232E">
        <w:rPr>
          <w:bCs/>
        </w:rPr>
        <w:t>20/07</w:t>
      </w:r>
      <w:r w:rsidR="00352129" w:rsidRPr="006F11FE">
        <w:rPr>
          <w:bCs/>
        </w:rPr>
        <w:tab/>
      </w:r>
      <w:r w:rsidR="00204487">
        <w:rPr>
          <w:bCs/>
          <w:i/>
          <w:iCs/>
        </w:rPr>
        <w:t xml:space="preserve">County </w:t>
      </w:r>
      <w:r w:rsidR="00B1232E" w:rsidRPr="00204487">
        <w:rPr>
          <w:bCs/>
          <w:i/>
          <w:iCs/>
        </w:rPr>
        <w:t>Councillor Timewell reported</w:t>
      </w:r>
      <w:r w:rsidR="00B1232E">
        <w:rPr>
          <w:bCs/>
        </w:rPr>
        <w:t xml:space="preserve"> that it had just been a quiet period with the Christmas break</w:t>
      </w:r>
      <w:r w:rsidR="00B22B47">
        <w:rPr>
          <w:bCs/>
        </w:rPr>
        <w:t>, but there would be a pre-budget meeting this month followed by a special meeting to discuss the proposed new division boundaries</w:t>
      </w:r>
      <w:r w:rsidR="0029267B">
        <w:rPr>
          <w:bCs/>
        </w:rPr>
        <w:t>.</w:t>
      </w:r>
      <w:r w:rsidR="00B22B47">
        <w:rPr>
          <w:bCs/>
        </w:rPr>
        <w:t xml:space="preserve"> </w:t>
      </w:r>
      <w:r w:rsidR="0029267B">
        <w:rPr>
          <w:bCs/>
        </w:rPr>
        <w:t xml:space="preserve">This was </w:t>
      </w:r>
      <w:r w:rsidR="00B22B47">
        <w:rPr>
          <w:bCs/>
        </w:rPr>
        <w:t>expensive but had to be called due to time constraints. The budget meeting would be after that.  The Broadland Northway roundabouts were under discussion as they were too dark on approach.  The joining up of the road was progressing and would shortly be out for consultation.  The next issue to deal with</w:t>
      </w:r>
      <w:r w:rsidR="0029267B">
        <w:rPr>
          <w:bCs/>
        </w:rPr>
        <w:t>,</w:t>
      </w:r>
      <w:r w:rsidR="00B22B47">
        <w:rPr>
          <w:bCs/>
        </w:rPr>
        <w:t xml:space="preserve"> following the Election was the release of money to Local Government</w:t>
      </w:r>
      <w:r w:rsidR="0029267B">
        <w:rPr>
          <w:bCs/>
        </w:rPr>
        <w:t>,</w:t>
      </w:r>
      <w:r w:rsidR="00B22B47">
        <w:rPr>
          <w:bCs/>
        </w:rPr>
        <w:t xml:space="preserve"> as a shortfall in the budget had led to cuts in adult social services.  There were still thoughts of linking up with Suffolk County Council</w:t>
      </w:r>
      <w:r w:rsidR="0029267B">
        <w:rPr>
          <w:bCs/>
        </w:rPr>
        <w:t>,</w:t>
      </w:r>
      <w:r w:rsidR="00B22B47">
        <w:rPr>
          <w:bCs/>
        </w:rPr>
        <w:t xml:space="preserve"> as Norfolk had suffered</w:t>
      </w:r>
      <w:r w:rsidR="0029267B">
        <w:rPr>
          <w:bCs/>
        </w:rPr>
        <w:t xml:space="preserve"> with</w:t>
      </w:r>
      <w:r w:rsidR="00204487">
        <w:rPr>
          <w:bCs/>
        </w:rPr>
        <w:t xml:space="preserve"> money had been poured into Councils that had merged.  </w:t>
      </w:r>
    </w:p>
    <w:p w14:paraId="3412D85C" w14:textId="19381E41" w:rsidR="00204487" w:rsidRDefault="00204487" w:rsidP="00B1232E">
      <w:pPr>
        <w:tabs>
          <w:tab w:val="left" w:pos="993"/>
          <w:tab w:val="left" w:pos="4050"/>
        </w:tabs>
        <w:spacing w:after="0"/>
        <w:ind w:left="993" w:hanging="993"/>
        <w:jc w:val="both"/>
        <w:rPr>
          <w:bCs/>
        </w:rPr>
      </w:pPr>
      <w:r>
        <w:rPr>
          <w:bCs/>
        </w:rPr>
        <w:tab/>
        <w:t>Cllr. Timewell offered to bring any road issues up with Highways Officers if anyone wanted to contact him.</w:t>
      </w:r>
    </w:p>
    <w:p w14:paraId="18ED65A1" w14:textId="4BB0B83A" w:rsidR="00204487" w:rsidRDefault="00204487" w:rsidP="00B1232E">
      <w:pPr>
        <w:tabs>
          <w:tab w:val="left" w:pos="993"/>
          <w:tab w:val="left" w:pos="4050"/>
        </w:tabs>
        <w:spacing w:after="0"/>
        <w:ind w:left="993" w:hanging="993"/>
        <w:jc w:val="both"/>
        <w:rPr>
          <w:bCs/>
        </w:rPr>
      </w:pPr>
      <w:r>
        <w:rPr>
          <w:bCs/>
        </w:rPr>
        <w:lastRenderedPageBreak/>
        <w:tab/>
        <w:t>Cllr. Timewell made his apologies and left the meeting.</w:t>
      </w:r>
    </w:p>
    <w:p w14:paraId="55985559" w14:textId="500F0DB9" w:rsidR="00204487" w:rsidRDefault="00204487" w:rsidP="00B1232E">
      <w:pPr>
        <w:tabs>
          <w:tab w:val="left" w:pos="993"/>
          <w:tab w:val="left" w:pos="4050"/>
        </w:tabs>
        <w:spacing w:after="0"/>
        <w:ind w:left="993" w:hanging="993"/>
        <w:jc w:val="both"/>
        <w:rPr>
          <w:bCs/>
        </w:rPr>
      </w:pPr>
    </w:p>
    <w:p w14:paraId="6C8E5C9A" w14:textId="19A1F18B" w:rsidR="00204487" w:rsidRDefault="00204487" w:rsidP="00B1232E">
      <w:pPr>
        <w:tabs>
          <w:tab w:val="left" w:pos="993"/>
          <w:tab w:val="left" w:pos="4050"/>
        </w:tabs>
        <w:spacing w:after="0"/>
        <w:ind w:left="993" w:hanging="993"/>
        <w:jc w:val="both"/>
        <w:rPr>
          <w:bCs/>
        </w:rPr>
      </w:pPr>
      <w:r>
        <w:rPr>
          <w:bCs/>
        </w:rPr>
        <w:tab/>
      </w:r>
      <w:r w:rsidRPr="00204487">
        <w:rPr>
          <w:bCs/>
          <w:i/>
          <w:iCs/>
        </w:rPr>
        <w:t>District Councillor Toye reported</w:t>
      </w:r>
      <w:r>
        <w:rPr>
          <w:bCs/>
        </w:rPr>
        <w:t xml:space="preserve"> that NNDC’s Corporate Plan was in place and would now be implemented.  There were issues regarding lack of housing and temporary accommodation, with plans to involve private landlords being investigated.  </w:t>
      </w:r>
    </w:p>
    <w:p w14:paraId="74BC17AB" w14:textId="6761F026" w:rsidR="00204487" w:rsidRDefault="00204487" w:rsidP="00B1232E">
      <w:pPr>
        <w:tabs>
          <w:tab w:val="left" w:pos="993"/>
          <w:tab w:val="left" w:pos="4050"/>
        </w:tabs>
        <w:spacing w:after="0"/>
        <w:ind w:left="993" w:hanging="993"/>
        <w:jc w:val="both"/>
        <w:rPr>
          <w:bCs/>
        </w:rPr>
      </w:pPr>
      <w:r>
        <w:rPr>
          <w:bCs/>
        </w:rPr>
        <w:tab/>
        <w:t>The Broadland Northway roundabouts were discussed.</w:t>
      </w:r>
    </w:p>
    <w:p w14:paraId="3346D6D8" w14:textId="3FACEBAB" w:rsidR="00204487" w:rsidRDefault="00204487" w:rsidP="00B1232E">
      <w:pPr>
        <w:tabs>
          <w:tab w:val="left" w:pos="993"/>
          <w:tab w:val="left" w:pos="4050"/>
        </w:tabs>
        <w:spacing w:after="0"/>
        <w:ind w:left="993" w:hanging="993"/>
        <w:jc w:val="both"/>
        <w:rPr>
          <w:bCs/>
        </w:rPr>
      </w:pPr>
    </w:p>
    <w:p w14:paraId="7F8A1E00" w14:textId="17C4465A" w:rsidR="00412AD8" w:rsidRPr="00E920CD" w:rsidRDefault="00204487" w:rsidP="00B1232E">
      <w:pPr>
        <w:tabs>
          <w:tab w:val="left" w:pos="993"/>
          <w:tab w:val="left" w:pos="4050"/>
          <w:tab w:val="left" w:pos="6675"/>
          <w:tab w:val="right" w:pos="9639"/>
        </w:tabs>
        <w:spacing w:after="0"/>
        <w:ind w:left="993" w:hanging="993"/>
        <w:jc w:val="both"/>
        <w:rPr>
          <w:b/>
          <w:bCs/>
          <w:u w:val="single"/>
        </w:rPr>
      </w:pPr>
      <w:r>
        <w:rPr>
          <w:b/>
        </w:rPr>
        <w:t>8</w:t>
      </w:r>
      <w:r w:rsidR="009F09F6">
        <w:rPr>
          <w:b/>
        </w:rPr>
        <w:t>.</w:t>
      </w:r>
      <w:r w:rsidR="009F09F6">
        <w:rPr>
          <w:b/>
          <w:sz w:val="28"/>
          <w:szCs w:val="28"/>
        </w:rPr>
        <w:tab/>
      </w:r>
      <w:r w:rsidR="009834AB" w:rsidRPr="00E920CD">
        <w:rPr>
          <w:b/>
          <w:bCs/>
          <w:u w:val="single"/>
        </w:rPr>
        <w:t>Public questions, comments or representations</w:t>
      </w:r>
    </w:p>
    <w:p w14:paraId="1D2E3AAA" w14:textId="2983E0A9" w:rsidR="009802C7" w:rsidRDefault="006F11FE" w:rsidP="009802C7">
      <w:pPr>
        <w:tabs>
          <w:tab w:val="left" w:pos="993"/>
          <w:tab w:val="left" w:pos="4050"/>
        </w:tabs>
        <w:spacing w:after="0"/>
        <w:ind w:left="993" w:hanging="993"/>
        <w:jc w:val="both"/>
        <w:rPr>
          <w:bCs/>
        </w:rPr>
      </w:pPr>
      <w:r w:rsidRPr="00F9726E">
        <w:rPr>
          <w:bCs/>
        </w:rPr>
        <w:t>0</w:t>
      </w:r>
      <w:r w:rsidR="00204487">
        <w:rPr>
          <w:bCs/>
        </w:rPr>
        <w:t>20/08</w:t>
      </w:r>
      <w:r w:rsidR="00412AD8" w:rsidRPr="00777A8E">
        <w:rPr>
          <w:bCs/>
        </w:rPr>
        <w:tab/>
      </w:r>
      <w:r w:rsidR="004A080D" w:rsidRPr="00777A8E">
        <w:rPr>
          <w:bCs/>
        </w:rPr>
        <w:t xml:space="preserve"> </w:t>
      </w:r>
      <w:r w:rsidRPr="00777A8E">
        <w:rPr>
          <w:bCs/>
        </w:rPr>
        <w:t>(</w:t>
      </w:r>
      <w:r w:rsidR="009F70CD" w:rsidRPr="00777A8E">
        <w:rPr>
          <w:bCs/>
        </w:rPr>
        <w:t>1</w:t>
      </w:r>
      <w:r w:rsidRPr="00777A8E">
        <w:rPr>
          <w:bCs/>
        </w:rPr>
        <w:t>)</w:t>
      </w:r>
      <w:r w:rsidR="009F70CD" w:rsidRPr="00777A8E">
        <w:rPr>
          <w:bCs/>
        </w:rPr>
        <w:t xml:space="preserve"> </w:t>
      </w:r>
      <w:r w:rsidR="009802C7">
        <w:rPr>
          <w:bCs/>
        </w:rPr>
        <w:t xml:space="preserve">The Secretary of the Community Centre Committee introduced himself.  He explained that he had originally been the parish councillor dealing with the village sign and at the time it was thought that the tie bars were completed corroded and the original sign would not be repairable. There had now been an offer by a retired carpenter to renovate the sign at no cost, except possibly a lead top, stand and support.  Cllr. Gallant explained that the chosen artist had </w:t>
      </w:r>
      <w:r w:rsidR="0029267B">
        <w:rPr>
          <w:bCs/>
        </w:rPr>
        <w:t xml:space="preserve">previously </w:t>
      </w:r>
      <w:r w:rsidR="009802C7">
        <w:rPr>
          <w:bCs/>
        </w:rPr>
        <w:t>stated that if the old sign were painted, the paint would flake off in a short time</w:t>
      </w:r>
      <w:r w:rsidR="0029267B">
        <w:rPr>
          <w:bCs/>
        </w:rPr>
        <w:t xml:space="preserve"> due to its condition</w:t>
      </w:r>
      <w:r w:rsidR="009802C7">
        <w:rPr>
          <w:bCs/>
        </w:rPr>
        <w:t>.  After a short discussion it was agreed to arrange a meeting between the artist and carpenter for an updated opinion.</w:t>
      </w:r>
    </w:p>
    <w:p w14:paraId="2985D9E4" w14:textId="452E28AD" w:rsidR="009802C7" w:rsidRDefault="009802C7" w:rsidP="009802C7">
      <w:pPr>
        <w:tabs>
          <w:tab w:val="left" w:pos="993"/>
          <w:tab w:val="left" w:pos="4050"/>
        </w:tabs>
        <w:spacing w:after="0"/>
        <w:ind w:left="993" w:hanging="993"/>
        <w:jc w:val="both"/>
        <w:rPr>
          <w:bCs/>
        </w:rPr>
      </w:pPr>
      <w:r>
        <w:rPr>
          <w:bCs/>
        </w:rPr>
        <w:tab/>
      </w:r>
    </w:p>
    <w:p w14:paraId="16DB53C9" w14:textId="06F0B92D" w:rsidR="009802C7" w:rsidRDefault="009802C7" w:rsidP="009802C7">
      <w:pPr>
        <w:tabs>
          <w:tab w:val="left" w:pos="993"/>
          <w:tab w:val="left" w:pos="4050"/>
        </w:tabs>
        <w:spacing w:after="0"/>
        <w:ind w:left="993" w:hanging="993"/>
        <w:jc w:val="both"/>
        <w:rPr>
          <w:bCs/>
        </w:rPr>
      </w:pPr>
      <w:r>
        <w:rPr>
          <w:bCs/>
        </w:rPr>
        <w:tab/>
        <w:t>The drainage on the Green seemed to be failing</w:t>
      </w:r>
      <w:r w:rsidR="00251A54">
        <w:rPr>
          <w:bCs/>
        </w:rPr>
        <w:t xml:space="preserve"> </w:t>
      </w:r>
      <w:r>
        <w:rPr>
          <w:bCs/>
        </w:rPr>
        <w:t>(it had been installed in the 1950s or ‘60s, the grass was suffering and the parking bay near the Community Centre was muddy.  As the budget was to be discussed later in the Agenda, it was suggested £1,000 be allowed for repairs.</w:t>
      </w:r>
    </w:p>
    <w:p w14:paraId="26ACE80B" w14:textId="524EA7EA" w:rsidR="009802C7" w:rsidRDefault="009802C7" w:rsidP="009802C7">
      <w:pPr>
        <w:tabs>
          <w:tab w:val="left" w:pos="993"/>
          <w:tab w:val="left" w:pos="4050"/>
        </w:tabs>
        <w:spacing w:after="0"/>
        <w:ind w:left="993" w:hanging="993"/>
        <w:jc w:val="both"/>
        <w:rPr>
          <w:bCs/>
        </w:rPr>
      </w:pPr>
    </w:p>
    <w:p w14:paraId="2E8CA582" w14:textId="7A72D6C7" w:rsidR="009802C7" w:rsidRDefault="00251A54" w:rsidP="009802C7">
      <w:pPr>
        <w:tabs>
          <w:tab w:val="left" w:pos="993"/>
          <w:tab w:val="left" w:pos="4050"/>
        </w:tabs>
        <w:spacing w:after="0"/>
        <w:ind w:left="993" w:hanging="993"/>
        <w:jc w:val="both"/>
        <w:rPr>
          <w:bCs/>
        </w:rPr>
      </w:pPr>
      <w:r>
        <w:rPr>
          <w:bCs/>
        </w:rPr>
        <w:tab/>
        <w:t>(2) A member of the public who had spoken on the Green Management Policy at the last meeting introduced himself.  He felt there should be further consultation on the Policy and a public meeting.  The Clerk outlined the purpose and scope of the Policy.</w:t>
      </w:r>
    </w:p>
    <w:p w14:paraId="22A6973E" w14:textId="11CEDD9F" w:rsidR="00251A54" w:rsidRDefault="00251A54" w:rsidP="009802C7">
      <w:pPr>
        <w:tabs>
          <w:tab w:val="left" w:pos="993"/>
          <w:tab w:val="left" w:pos="4050"/>
        </w:tabs>
        <w:spacing w:after="0"/>
        <w:ind w:left="993" w:hanging="993"/>
        <w:jc w:val="both"/>
        <w:rPr>
          <w:bCs/>
        </w:rPr>
      </w:pPr>
      <w:r>
        <w:rPr>
          <w:bCs/>
        </w:rPr>
        <w:tab/>
      </w:r>
    </w:p>
    <w:p w14:paraId="3454E521" w14:textId="2ECB39AF" w:rsidR="00251A54" w:rsidRDefault="00251A54" w:rsidP="00251A54">
      <w:pPr>
        <w:tabs>
          <w:tab w:val="left" w:pos="993"/>
          <w:tab w:val="left" w:pos="4050"/>
        </w:tabs>
        <w:spacing w:after="0"/>
        <w:ind w:left="993" w:hanging="993"/>
        <w:jc w:val="both"/>
        <w:rPr>
          <w:bCs/>
        </w:rPr>
      </w:pPr>
      <w:r>
        <w:rPr>
          <w:bCs/>
        </w:rPr>
        <w:tab/>
        <w:t>(3) Support was expressed for the repair to the original sign.  Cllr. Gallant</w:t>
      </w:r>
      <w:r w:rsidR="0029267B">
        <w:rPr>
          <w:bCs/>
        </w:rPr>
        <w:t xml:space="preserve"> again</w:t>
      </w:r>
      <w:r>
        <w:rPr>
          <w:bCs/>
        </w:rPr>
        <w:t xml:space="preserve"> explained that the chosen professional artist had stated that painting the original sign would result in the paint flaking quickly. Also, decisions had been made on the design on the reverse of the sign and he felt it was time the matter was progressed.  However, a meeting as above would be arranged.</w:t>
      </w:r>
    </w:p>
    <w:p w14:paraId="758E0F2A" w14:textId="65E8AB0D" w:rsidR="00251A54" w:rsidRDefault="00251A54" w:rsidP="00251A54">
      <w:pPr>
        <w:tabs>
          <w:tab w:val="left" w:pos="993"/>
          <w:tab w:val="left" w:pos="4050"/>
        </w:tabs>
        <w:spacing w:after="0"/>
        <w:ind w:left="993" w:hanging="993"/>
        <w:jc w:val="both"/>
        <w:rPr>
          <w:bCs/>
        </w:rPr>
      </w:pPr>
    </w:p>
    <w:p w14:paraId="29F70809" w14:textId="1201D080" w:rsidR="00251A54" w:rsidRDefault="00251A54" w:rsidP="00251A54">
      <w:pPr>
        <w:tabs>
          <w:tab w:val="left" w:pos="993"/>
          <w:tab w:val="left" w:pos="4050"/>
        </w:tabs>
        <w:spacing w:after="0"/>
        <w:ind w:left="993" w:hanging="993"/>
        <w:jc w:val="both"/>
        <w:rPr>
          <w:bCs/>
        </w:rPr>
      </w:pPr>
      <w:r>
        <w:rPr>
          <w:bCs/>
        </w:rPr>
        <w:tab/>
        <w:t xml:space="preserve">(4)  The Secretary of the Community Centre Committee </w:t>
      </w:r>
      <w:r w:rsidR="00487631">
        <w:rPr>
          <w:bCs/>
        </w:rPr>
        <w:t>read his report in connection with item 12 of the Agenda.  The report is annexed to these minutes.</w:t>
      </w:r>
    </w:p>
    <w:p w14:paraId="6AA870C6" w14:textId="5AFB578F" w:rsidR="00487631" w:rsidRDefault="00487631" w:rsidP="00251A54">
      <w:pPr>
        <w:tabs>
          <w:tab w:val="left" w:pos="993"/>
          <w:tab w:val="left" w:pos="4050"/>
        </w:tabs>
        <w:spacing w:after="0"/>
        <w:ind w:left="993" w:hanging="993"/>
        <w:jc w:val="both"/>
        <w:rPr>
          <w:bCs/>
        </w:rPr>
      </w:pPr>
    </w:p>
    <w:p w14:paraId="215817D4" w14:textId="7F50C2BD" w:rsidR="00251A54" w:rsidRDefault="00487631" w:rsidP="00251A54">
      <w:pPr>
        <w:tabs>
          <w:tab w:val="left" w:pos="993"/>
          <w:tab w:val="left" w:pos="4050"/>
        </w:tabs>
        <w:spacing w:after="0"/>
        <w:ind w:left="993" w:hanging="993"/>
        <w:jc w:val="both"/>
        <w:rPr>
          <w:b/>
        </w:rPr>
      </w:pPr>
      <w:r w:rsidRPr="00E91DDF">
        <w:rPr>
          <w:b/>
        </w:rPr>
        <w:t>9.</w:t>
      </w:r>
      <w:r>
        <w:rPr>
          <w:b/>
        </w:rPr>
        <w:tab/>
      </w:r>
      <w:r w:rsidRPr="00487631">
        <w:rPr>
          <w:b/>
          <w:u w:val="single"/>
        </w:rPr>
        <w:t>Planning</w:t>
      </w:r>
    </w:p>
    <w:p w14:paraId="34773FF0" w14:textId="584BBAA7" w:rsidR="00487631" w:rsidRDefault="00487631" w:rsidP="00251A54">
      <w:pPr>
        <w:tabs>
          <w:tab w:val="left" w:pos="993"/>
          <w:tab w:val="left" w:pos="4050"/>
        </w:tabs>
        <w:spacing w:after="0"/>
        <w:ind w:left="993" w:hanging="993"/>
        <w:jc w:val="both"/>
        <w:rPr>
          <w:bCs/>
        </w:rPr>
      </w:pPr>
      <w:r>
        <w:rPr>
          <w:b/>
        </w:rPr>
        <w:t>9.1</w:t>
      </w:r>
      <w:r>
        <w:rPr>
          <w:b/>
        </w:rPr>
        <w:tab/>
      </w:r>
      <w:r w:rsidRPr="00487631">
        <w:rPr>
          <w:b/>
          <w:u w:val="single"/>
        </w:rPr>
        <w:t>To discuss and make observations on any applications received after the date of this Agenda</w:t>
      </w:r>
    </w:p>
    <w:p w14:paraId="6C448B61" w14:textId="6A87530F" w:rsidR="00487631" w:rsidRDefault="00487631" w:rsidP="00251A54">
      <w:pPr>
        <w:tabs>
          <w:tab w:val="left" w:pos="993"/>
          <w:tab w:val="left" w:pos="4050"/>
        </w:tabs>
        <w:spacing w:after="0"/>
        <w:ind w:left="993" w:hanging="993"/>
        <w:jc w:val="both"/>
        <w:rPr>
          <w:bCs/>
        </w:rPr>
      </w:pPr>
      <w:r>
        <w:rPr>
          <w:bCs/>
        </w:rPr>
        <w:t>020/09</w:t>
      </w:r>
      <w:r>
        <w:rPr>
          <w:bCs/>
        </w:rPr>
        <w:tab/>
        <w:t>None</w:t>
      </w:r>
    </w:p>
    <w:p w14:paraId="7427097A" w14:textId="77777777" w:rsidR="00487631" w:rsidRDefault="00487631" w:rsidP="00251A54">
      <w:pPr>
        <w:tabs>
          <w:tab w:val="left" w:pos="993"/>
          <w:tab w:val="left" w:pos="4050"/>
        </w:tabs>
        <w:spacing w:after="0"/>
        <w:ind w:left="993" w:hanging="993"/>
        <w:jc w:val="both"/>
        <w:rPr>
          <w:bCs/>
        </w:rPr>
      </w:pPr>
    </w:p>
    <w:p w14:paraId="2D1CCB33" w14:textId="1EFC971D" w:rsidR="00487631" w:rsidRPr="00487631" w:rsidRDefault="00487631" w:rsidP="00251A54">
      <w:pPr>
        <w:tabs>
          <w:tab w:val="left" w:pos="993"/>
          <w:tab w:val="left" w:pos="4050"/>
        </w:tabs>
        <w:spacing w:after="0"/>
        <w:ind w:left="993" w:hanging="993"/>
        <w:jc w:val="both"/>
        <w:rPr>
          <w:b/>
          <w:u w:val="single"/>
        </w:rPr>
      </w:pPr>
      <w:r>
        <w:rPr>
          <w:b/>
        </w:rPr>
        <w:t>9.2</w:t>
      </w:r>
      <w:r>
        <w:rPr>
          <w:b/>
        </w:rPr>
        <w:tab/>
      </w:r>
      <w:r w:rsidRPr="00487631">
        <w:rPr>
          <w:b/>
          <w:u w:val="single"/>
        </w:rPr>
        <w:t>To discuss and make observations on the following applications</w:t>
      </w:r>
    </w:p>
    <w:p w14:paraId="7D454FC0" w14:textId="4FCE21BA" w:rsidR="00487631" w:rsidRDefault="00487631" w:rsidP="00487631">
      <w:pPr>
        <w:tabs>
          <w:tab w:val="left" w:pos="2552"/>
        </w:tabs>
        <w:spacing w:after="0"/>
        <w:ind w:left="993" w:hanging="993"/>
        <w:jc w:val="both"/>
        <w:rPr>
          <w:rFonts w:cstheme="minorHAnsi"/>
        </w:rPr>
      </w:pPr>
      <w:r w:rsidRPr="00487631">
        <w:rPr>
          <w:bCs/>
        </w:rPr>
        <w:t>020/10</w:t>
      </w:r>
      <w:r>
        <w:rPr>
          <w:b/>
        </w:rPr>
        <w:tab/>
      </w:r>
      <w:r w:rsidRPr="00487631">
        <w:rPr>
          <w:rFonts w:cstheme="minorHAnsi"/>
          <w:i/>
          <w:iCs/>
        </w:rPr>
        <w:t xml:space="preserve">PF/19/1154 Erection of 2 no. two storey dwellings - Land east of 8 Pipits Meadow, Aldborough </w:t>
      </w:r>
      <w:r>
        <w:rPr>
          <w:rFonts w:cstheme="minorHAnsi"/>
          <w:i/>
          <w:iCs/>
        </w:rPr>
        <w:t>–</w:t>
      </w:r>
      <w:r w:rsidRPr="00487631">
        <w:rPr>
          <w:rFonts w:cstheme="minorHAnsi"/>
          <w:i/>
          <w:iCs/>
        </w:rPr>
        <w:t xml:space="preserve"> revised</w:t>
      </w:r>
    </w:p>
    <w:p w14:paraId="327B255A" w14:textId="25BDF430" w:rsidR="00487631" w:rsidRPr="00487631" w:rsidRDefault="00487631" w:rsidP="00487631">
      <w:pPr>
        <w:tabs>
          <w:tab w:val="left" w:pos="2552"/>
        </w:tabs>
        <w:spacing w:after="0"/>
        <w:ind w:left="993" w:hanging="993"/>
        <w:jc w:val="both"/>
        <w:rPr>
          <w:rFonts w:cstheme="minorHAnsi"/>
        </w:rPr>
      </w:pPr>
      <w:r>
        <w:rPr>
          <w:rFonts w:cstheme="minorHAnsi"/>
        </w:rPr>
        <w:tab/>
        <w:t>This was discussed</w:t>
      </w:r>
      <w:r w:rsidR="0029267B">
        <w:rPr>
          <w:rFonts w:cstheme="minorHAnsi"/>
        </w:rPr>
        <w:t xml:space="preserve">. The </w:t>
      </w:r>
      <w:r>
        <w:rPr>
          <w:rFonts w:cstheme="minorHAnsi"/>
        </w:rPr>
        <w:t>solar panels being seen from the Green</w:t>
      </w:r>
      <w:r w:rsidR="0029267B">
        <w:rPr>
          <w:rFonts w:cstheme="minorHAnsi"/>
        </w:rPr>
        <w:t>, which was a conservation area</w:t>
      </w:r>
      <w:r>
        <w:rPr>
          <w:rFonts w:cstheme="minorHAnsi"/>
        </w:rPr>
        <w:t xml:space="preserve">. </w:t>
      </w:r>
      <w:proofErr w:type="spellStart"/>
      <w:r w:rsidR="0029267B">
        <w:rPr>
          <w:rFonts w:cstheme="minorHAnsi"/>
        </w:rPr>
        <w:t>Howeve</w:t>
      </w:r>
      <w:proofErr w:type="spellEnd"/>
      <w:r w:rsidR="0029267B">
        <w:rPr>
          <w:rFonts w:cstheme="minorHAnsi"/>
        </w:rPr>
        <w:t>, i</w:t>
      </w:r>
      <w:r>
        <w:rPr>
          <w:rFonts w:cstheme="minorHAnsi"/>
        </w:rPr>
        <w:t>t was agreed that there were no objections to the application.</w:t>
      </w:r>
    </w:p>
    <w:p w14:paraId="6711828B" w14:textId="4456FB66" w:rsidR="00487631" w:rsidRDefault="00487631" w:rsidP="00487631">
      <w:pPr>
        <w:tabs>
          <w:tab w:val="left" w:pos="2552"/>
        </w:tabs>
        <w:spacing w:after="0"/>
        <w:ind w:left="993" w:hanging="993"/>
        <w:jc w:val="both"/>
        <w:rPr>
          <w:rFonts w:cstheme="minorHAnsi"/>
        </w:rPr>
      </w:pPr>
      <w:r w:rsidRPr="00487631">
        <w:rPr>
          <w:rFonts w:cstheme="minorHAnsi"/>
          <w:i/>
          <w:iCs/>
        </w:rPr>
        <w:tab/>
        <w:t>PF/19/2151 Replacement of windows and front door - The Stables, The Green, Aldborough</w:t>
      </w:r>
    </w:p>
    <w:p w14:paraId="57F74DC6" w14:textId="0E695B25" w:rsidR="00487631" w:rsidRPr="00487631" w:rsidRDefault="00487631" w:rsidP="00487631">
      <w:pPr>
        <w:tabs>
          <w:tab w:val="left" w:pos="2552"/>
        </w:tabs>
        <w:spacing w:after="0"/>
        <w:ind w:left="993" w:hanging="993"/>
        <w:jc w:val="both"/>
        <w:rPr>
          <w:rFonts w:cstheme="minorHAnsi"/>
        </w:rPr>
      </w:pPr>
      <w:r>
        <w:rPr>
          <w:rFonts w:cstheme="minorHAnsi"/>
        </w:rPr>
        <w:tab/>
        <w:t>It was agreed to support this application</w:t>
      </w:r>
    </w:p>
    <w:p w14:paraId="25C9E9D6" w14:textId="7ADA5661" w:rsidR="00487631" w:rsidRDefault="00487631" w:rsidP="00487631">
      <w:pPr>
        <w:tabs>
          <w:tab w:val="left" w:pos="2552"/>
        </w:tabs>
        <w:spacing w:after="0"/>
        <w:ind w:left="993" w:hanging="993"/>
        <w:jc w:val="both"/>
        <w:rPr>
          <w:rFonts w:cstheme="minorHAnsi"/>
        </w:rPr>
      </w:pPr>
      <w:r w:rsidRPr="00487631">
        <w:rPr>
          <w:rFonts w:cstheme="minorHAnsi"/>
          <w:i/>
          <w:iCs/>
        </w:rPr>
        <w:tab/>
        <w:t xml:space="preserve">PF/19/2155 Single and two storey rear extension – 1 Harmers Lane, </w:t>
      </w:r>
      <w:proofErr w:type="spellStart"/>
      <w:r w:rsidRPr="00487631">
        <w:rPr>
          <w:rFonts w:cstheme="minorHAnsi"/>
          <w:i/>
          <w:iCs/>
        </w:rPr>
        <w:t>Thurgarton</w:t>
      </w:r>
      <w:proofErr w:type="spellEnd"/>
    </w:p>
    <w:p w14:paraId="34BB1952" w14:textId="70076132" w:rsidR="00204487" w:rsidRDefault="00487631" w:rsidP="00487631">
      <w:pPr>
        <w:tabs>
          <w:tab w:val="left" w:pos="2552"/>
        </w:tabs>
        <w:spacing w:after="0"/>
        <w:ind w:left="993" w:hanging="993"/>
        <w:jc w:val="both"/>
        <w:rPr>
          <w:bCs/>
        </w:rPr>
      </w:pPr>
      <w:r>
        <w:rPr>
          <w:rFonts w:cstheme="minorHAnsi"/>
        </w:rPr>
        <w:tab/>
        <w:t>This was discussed,</w:t>
      </w:r>
      <w:r w:rsidR="0029267B">
        <w:rPr>
          <w:rFonts w:cstheme="minorHAnsi"/>
        </w:rPr>
        <w:t xml:space="preserve"> in</w:t>
      </w:r>
      <w:r>
        <w:rPr>
          <w:rFonts w:cstheme="minorHAnsi"/>
        </w:rPr>
        <w:t xml:space="preserve"> particular the north side of the property. It was agreed that there was no objection to the application.</w:t>
      </w:r>
    </w:p>
    <w:p w14:paraId="5A5092A3" w14:textId="77777777" w:rsidR="00204487" w:rsidRDefault="00204487" w:rsidP="00B1232E">
      <w:pPr>
        <w:tabs>
          <w:tab w:val="left" w:pos="993"/>
          <w:tab w:val="left" w:pos="4050"/>
        </w:tabs>
        <w:spacing w:after="0"/>
        <w:ind w:left="993" w:hanging="993"/>
        <w:jc w:val="both"/>
        <w:rPr>
          <w:bCs/>
        </w:rPr>
      </w:pPr>
    </w:p>
    <w:p w14:paraId="59F8B52C" w14:textId="601C844E" w:rsidR="00814C4B" w:rsidRPr="00E91DDF" w:rsidRDefault="00E91DDF" w:rsidP="00E91DDF">
      <w:pPr>
        <w:tabs>
          <w:tab w:val="left" w:pos="993"/>
          <w:tab w:val="left" w:pos="4050"/>
        </w:tabs>
        <w:spacing w:after="0"/>
        <w:jc w:val="both"/>
        <w:rPr>
          <w:b/>
        </w:rPr>
      </w:pPr>
      <w:r>
        <w:rPr>
          <w:b/>
        </w:rPr>
        <w:t>9.3</w:t>
      </w:r>
      <w:r w:rsidR="00F9726E">
        <w:rPr>
          <w:bCs/>
        </w:rPr>
        <w:tab/>
      </w:r>
      <w:r w:rsidR="00F9726E" w:rsidRPr="00E91DDF">
        <w:rPr>
          <w:b/>
          <w:u w:val="single"/>
        </w:rPr>
        <w:t>Update on other applications</w:t>
      </w:r>
    </w:p>
    <w:p w14:paraId="5F1C2184" w14:textId="28E4E597" w:rsidR="00487631" w:rsidRDefault="00E91DDF" w:rsidP="00487631">
      <w:pPr>
        <w:tabs>
          <w:tab w:val="left" w:pos="993"/>
          <w:tab w:val="left" w:pos="4050"/>
        </w:tabs>
        <w:spacing w:after="0"/>
        <w:ind w:left="993" w:hanging="993"/>
        <w:jc w:val="both"/>
        <w:rPr>
          <w:bCs/>
        </w:rPr>
      </w:pPr>
      <w:r>
        <w:rPr>
          <w:bCs/>
        </w:rPr>
        <w:t>020</w:t>
      </w:r>
      <w:r w:rsidR="0029267B">
        <w:rPr>
          <w:bCs/>
        </w:rPr>
        <w:t>/</w:t>
      </w:r>
      <w:r>
        <w:rPr>
          <w:bCs/>
        </w:rPr>
        <w:t>11</w:t>
      </w:r>
      <w:r w:rsidR="00814C4B">
        <w:rPr>
          <w:bCs/>
        </w:rPr>
        <w:tab/>
      </w:r>
      <w:r w:rsidR="00487631">
        <w:rPr>
          <w:bCs/>
          <w:i/>
          <w:iCs/>
        </w:rPr>
        <w:t xml:space="preserve">PF/19/1078 Demolition of utility/lobby and erection of two storey and single storey rear extensions Brett Cottage, Chapel Road, </w:t>
      </w:r>
      <w:proofErr w:type="spellStart"/>
      <w:r w:rsidR="00487631">
        <w:rPr>
          <w:bCs/>
          <w:i/>
          <w:iCs/>
        </w:rPr>
        <w:t>Thurgarton</w:t>
      </w:r>
      <w:proofErr w:type="spellEnd"/>
      <w:r w:rsidR="00487631">
        <w:rPr>
          <w:bCs/>
          <w:i/>
          <w:iCs/>
        </w:rPr>
        <w:t xml:space="preserve">, NR11 7NP </w:t>
      </w:r>
      <w:r w:rsidR="00487631">
        <w:rPr>
          <w:bCs/>
        </w:rPr>
        <w:t>– Approved</w:t>
      </w:r>
    </w:p>
    <w:p w14:paraId="287E3493" w14:textId="1B54148C" w:rsidR="00E91DDF" w:rsidRPr="00E91DDF" w:rsidRDefault="00E91DDF" w:rsidP="00487631">
      <w:pPr>
        <w:tabs>
          <w:tab w:val="left" w:pos="993"/>
          <w:tab w:val="left" w:pos="4050"/>
        </w:tabs>
        <w:spacing w:after="0"/>
        <w:ind w:left="993" w:hanging="993"/>
        <w:jc w:val="both"/>
        <w:rPr>
          <w:bCs/>
        </w:rPr>
      </w:pPr>
      <w:r>
        <w:rPr>
          <w:bCs/>
        </w:rPr>
        <w:lastRenderedPageBreak/>
        <w:tab/>
      </w:r>
      <w:r>
        <w:rPr>
          <w:bCs/>
          <w:i/>
          <w:iCs/>
        </w:rPr>
        <w:t>CL/19/1889 Certificate of Lawfulness for Existing Use of property as a private dwelling – Aldborough Hall, NNR11 7HU</w:t>
      </w:r>
      <w:r>
        <w:rPr>
          <w:bCs/>
        </w:rPr>
        <w:t xml:space="preserve"> – Was lawful use</w:t>
      </w:r>
    </w:p>
    <w:p w14:paraId="7CB82F0C" w14:textId="6432F454" w:rsidR="00487631" w:rsidRDefault="00E91DDF" w:rsidP="00B1232E">
      <w:pPr>
        <w:tabs>
          <w:tab w:val="left" w:pos="993"/>
          <w:tab w:val="left" w:pos="4050"/>
        </w:tabs>
        <w:spacing w:after="0"/>
        <w:ind w:left="993" w:hanging="993"/>
        <w:jc w:val="both"/>
        <w:rPr>
          <w:bCs/>
        </w:rPr>
      </w:pPr>
      <w:r>
        <w:rPr>
          <w:bCs/>
        </w:rPr>
        <w:tab/>
      </w:r>
      <w:r>
        <w:rPr>
          <w:bCs/>
          <w:i/>
          <w:iCs/>
        </w:rPr>
        <w:t xml:space="preserve">PF/19/1860 Demolition of attached former commercial warehouse with existing cottage to remain – The Red Barn, The Green, Aldborough, NR11 7AA – </w:t>
      </w:r>
      <w:r>
        <w:rPr>
          <w:bCs/>
        </w:rPr>
        <w:t>No decision yet by NNDC</w:t>
      </w:r>
    </w:p>
    <w:p w14:paraId="0777788A" w14:textId="77777777" w:rsidR="00E91DDF" w:rsidRPr="00E91DDF" w:rsidRDefault="00E91DDF" w:rsidP="00B1232E">
      <w:pPr>
        <w:tabs>
          <w:tab w:val="left" w:pos="993"/>
          <w:tab w:val="left" w:pos="4050"/>
        </w:tabs>
        <w:spacing w:after="0"/>
        <w:ind w:left="993" w:hanging="993"/>
        <w:jc w:val="both"/>
        <w:rPr>
          <w:bCs/>
        </w:rPr>
      </w:pPr>
    </w:p>
    <w:p w14:paraId="244785DC" w14:textId="197AC726" w:rsidR="00274A27" w:rsidRDefault="00E91DDF" w:rsidP="00B1232E">
      <w:pPr>
        <w:tabs>
          <w:tab w:val="left" w:pos="993"/>
          <w:tab w:val="left" w:pos="4050"/>
        </w:tabs>
        <w:spacing w:after="0"/>
        <w:ind w:left="993" w:hanging="993"/>
        <w:jc w:val="both"/>
        <w:rPr>
          <w:rFonts w:cstheme="minorHAnsi"/>
        </w:rPr>
      </w:pPr>
      <w:r>
        <w:rPr>
          <w:rFonts w:cstheme="minorHAnsi"/>
          <w:b/>
          <w:bCs/>
        </w:rPr>
        <w:t>10</w:t>
      </w:r>
      <w:r w:rsidR="006F11FE">
        <w:rPr>
          <w:rFonts w:cstheme="minorHAnsi"/>
          <w:b/>
          <w:bCs/>
        </w:rPr>
        <w:t>.</w:t>
      </w:r>
      <w:r w:rsidR="00274A27">
        <w:rPr>
          <w:rFonts w:cstheme="minorHAnsi"/>
          <w:b/>
          <w:bCs/>
        </w:rPr>
        <w:tab/>
      </w:r>
      <w:r w:rsidR="00274A27" w:rsidRPr="00E920CD">
        <w:rPr>
          <w:rFonts w:cstheme="minorHAnsi"/>
          <w:b/>
          <w:bCs/>
          <w:u w:val="single"/>
        </w:rPr>
        <w:t>The Green</w:t>
      </w:r>
    </w:p>
    <w:p w14:paraId="022EEB93" w14:textId="6CE4B4A1" w:rsidR="005919F0" w:rsidRDefault="00E91DDF" w:rsidP="00B1232E">
      <w:pPr>
        <w:tabs>
          <w:tab w:val="left" w:pos="2552"/>
        </w:tabs>
        <w:spacing w:after="0"/>
        <w:ind w:left="993" w:hanging="993"/>
        <w:jc w:val="both"/>
        <w:rPr>
          <w:rFonts w:cstheme="minorHAnsi"/>
        </w:rPr>
      </w:pPr>
      <w:r w:rsidRPr="00E91DDF">
        <w:rPr>
          <w:rFonts w:cstheme="minorHAnsi"/>
          <w:b/>
          <w:bCs/>
        </w:rPr>
        <w:t>10</w:t>
      </w:r>
      <w:r w:rsidR="00ED71F7" w:rsidRPr="00E91DDF">
        <w:rPr>
          <w:rFonts w:cstheme="minorHAnsi"/>
          <w:b/>
          <w:bCs/>
        </w:rPr>
        <w:t>.1</w:t>
      </w:r>
      <w:r w:rsidR="00274A27">
        <w:rPr>
          <w:rFonts w:cstheme="minorHAnsi"/>
        </w:rPr>
        <w:tab/>
      </w:r>
      <w:r w:rsidR="005919F0" w:rsidRPr="00436DE1">
        <w:rPr>
          <w:rFonts w:cstheme="minorHAnsi"/>
          <w:b/>
          <w:bCs/>
          <w:u w:val="single"/>
        </w:rPr>
        <w:t>To discuss amendment to draft Management Policy and</w:t>
      </w:r>
      <w:r w:rsidRPr="00436DE1">
        <w:rPr>
          <w:rFonts w:cstheme="minorHAnsi"/>
          <w:b/>
          <w:bCs/>
          <w:u w:val="single"/>
        </w:rPr>
        <w:t xml:space="preserve"> any further public consultation</w:t>
      </w:r>
    </w:p>
    <w:p w14:paraId="276B9671" w14:textId="773B8EEF" w:rsidR="005919F0" w:rsidRDefault="00ED71F7" w:rsidP="00B1232E">
      <w:pPr>
        <w:tabs>
          <w:tab w:val="left" w:pos="2552"/>
        </w:tabs>
        <w:spacing w:after="0"/>
        <w:ind w:left="993" w:hanging="993"/>
        <w:jc w:val="both"/>
        <w:rPr>
          <w:rFonts w:cstheme="minorHAnsi"/>
        </w:rPr>
      </w:pPr>
      <w:r>
        <w:rPr>
          <w:rFonts w:cstheme="minorHAnsi"/>
        </w:rPr>
        <w:t>0</w:t>
      </w:r>
      <w:r w:rsidR="00E91DDF">
        <w:rPr>
          <w:rFonts w:cstheme="minorHAnsi"/>
        </w:rPr>
        <w:t>20/12</w:t>
      </w:r>
      <w:r w:rsidR="005919F0">
        <w:rPr>
          <w:rFonts w:cstheme="minorHAnsi"/>
        </w:rPr>
        <w:tab/>
      </w:r>
      <w:r w:rsidR="00E91DDF">
        <w:rPr>
          <w:rFonts w:cstheme="minorHAnsi"/>
        </w:rPr>
        <w:t>It was agreed to defer this item to the next meeting</w:t>
      </w:r>
      <w:r w:rsidR="0029267B">
        <w:rPr>
          <w:rFonts w:cstheme="minorHAnsi"/>
        </w:rPr>
        <w:t xml:space="preserve"> when</w:t>
      </w:r>
      <w:r w:rsidR="00BD68FA">
        <w:rPr>
          <w:rFonts w:cstheme="minorHAnsi"/>
        </w:rPr>
        <w:t xml:space="preserve"> the author,</w:t>
      </w:r>
      <w:r w:rsidR="0029267B">
        <w:rPr>
          <w:rFonts w:cstheme="minorHAnsi"/>
        </w:rPr>
        <w:t xml:space="preserve"> Cllr Elliott would be in attendance</w:t>
      </w:r>
    </w:p>
    <w:p w14:paraId="600A4F0E" w14:textId="7EC16B6F" w:rsidR="005919F0" w:rsidRDefault="005919F0" w:rsidP="00B1232E">
      <w:pPr>
        <w:tabs>
          <w:tab w:val="left" w:pos="2552"/>
        </w:tabs>
        <w:spacing w:after="0"/>
        <w:ind w:left="993" w:hanging="993"/>
        <w:jc w:val="both"/>
        <w:rPr>
          <w:rFonts w:cstheme="minorHAnsi"/>
        </w:rPr>
      </w:pPr>
    </w:p>
    <w:p w14:paraId="16E796E4" w14:textId="415455B5" w:rsidR="005919F0" w:rsidRPr="005919F0" w:rsidRDefault="00E91DDF" w:rsidP="00B1232E">
      <w:pPr>
        <w:tabs>
          <w:tab w:val="left" w:pos="2552"/>
        </w:tabs>
        <w:spacing w:after="0"/>
        <w:ind w:left="993" w:hanging="993"/>
        <w:jc w:val="both"/>
        <w:rPr>
          <w:rFonts w:cstheme="minorHAnsi"/>
          <w:u w:val="single"/>
        </w:rPr>
      </w:pPr>
      <w:r w:rsidRPr="00E91DDF">
        <w:rPr>
          <w:rFonts w:cstheme="minorHAnsi"/>
          <w:b/>
          <w:bCs/>
        </w:rPr>
        <w:t>10</w:t>
      </w:r>
      <w:r w:rsidR="00ED71F7" w:rsidRPr="00E91DDF">
        <w:rPr>
          <w:rFonts w:cstheme="minorHAnsi"/>
          <w:b/>
          <w:bCs/>
        </w:rPr>
        <w:t>.2</w:t>
      </w:r>
      <w:r w:rsidR="005919F0">
        <w:rPr>
          <w:rFonts w:cstheme="minorHAnsi"/>
        </w:rPr>
        <w:tab/>
      </w:r>
      <w:proofErr w:type="spellStart"/>
      <w:r w:rsidR="005919F0" w:rsidRPr="00436DE1">
        <w:rPr>
          <w:rFonts w:cstheme="minorHAnsi"/>
          <w:b/>
          <w:bCs/>
          <w:u w:val="single"/>
        </w:rPr>
        <w:t>Updat</w:t>
      </w:r>
      <w:proofErr w:type="spellEnd"/>
      <w:r w:rsidR="005919F0" w:rsidRPr="00436DE1">
        <w:rPr>
          <w:rFonts w:cstheme="minorHAnsi"/>
          <w:b/>
          <w:bCs/>
          <w:u w:val="single"/>
        </w:rPr>
        <w:t xml:space="preserve"> on repairs to play equipment and benches and any approval of costs</w:t>
      </w:r>
    </w:p>
    <w:p w14:paraId="0608A6D2" w14:textId="376D9177" w:rsidR="00274A27" w:rsidRDefault="00ED71F7" w:rsidP="00B1232E">
      <w:pPr>
        <w:tabs>
          <w:tab w:val="left" w:pos="2552"/>
        </w:tabs>
        <w:spacing w:after="0"/>
        <w:ind w:left="993" w:hanging="993"/>
        <w:jc w:val="both"/>
        <w:rPr>
          <w:rFonts w:cstheme="minorHAnsi"/>
        </w:rPr>
      </w:pPr>
      <w:r>
        <w:rPr>
          <w:rFonts w:cstheme="minorHAnsi"/>
        </w:rPr>
        <w:t>0</w:t>
      </w:r>
      <w:r w:rsidR="00E91DDF">
        <w:rPr>
          <w:rFonts w:cstheme="minorHAnsi"/>
        </w:rPr>
        <w:t>20/13</w:t>
      </w:r>
      <w:r w:rsidR="005919F0">
        <w:rPr>
          <w:rFonts w:cstheme="minorHAnsi"/>
        </w:rPr>
        <w:tab/>
      </w:r>
      <w:r w:rsidR="00E91DDF">
        <w:rPr>
          <w:rFonts w:cstheme="minorHAnsi"/>
        </w:rPr>
        <w:t xml:space="preserve">It was agreed Cllr. Gibbons would obtain a quote for minor repairs to the play equipment from the same company used for the purchase of equipment for Stepping Stones.  The repairs to benches </w:t>
      </w:r>
      <w:r w:rsidR="00BD68FA">
        <w:rPr>
          <w:rFonts w:cstheme="minorHAnsi"/>
        </w:rPr>
        <w:t xml:space="preserve">were </w:t>
      </w:r>
      <w:r w:rsidR="00E91DDF">
        <w:rPr>
          <w:rFonts w:cstheme="minorHAnsi"/>
        </w:rPr>
        <w:t>discussed and agreed</w:t>
      </w:r>
      <w:r w:rsidR="00BD68FA">
        <w:rPr>
          <w:rFonts w:cstheme="minorHAnsi"/>
        </w:rPr>
        <w:t>,</w:t>
      </w:r>
      <w:r w:rsidR="00E91DDF">
        <w:rPr>
          <w:rFonts w:cstheme="minorHAnsi"/>
        </w:rPr>
        <w:t xml:space="preserve"> to enable a quote to be obtained.  </w:t>
      </w:r>
      <w:r w:rsidR="00436DE1">
        <w:rPr>
          <w:rFonts w:cstheme="minorHAnsi"/>
        </w:rPr>
        <w:t>Clerk to ask Cricket Club if they were repairing their bench.</w:t>
      </w:r>
    </w:p>
    <w:p w14:paraId="0CD6B538" w14:textId="23F2CC4F" w:rsidR="004A6620" w:rsidRDefault="004A6620" w:rsidP="00B1232E">
      <w:pPr>
        <w:tabs>
          <w:tab w:val="left" w:pos="2552"/>
        </w:tabs>
        <w:spacing w:after="0"/>
        <w:ind w:left="993" w:hanging="993"/>
        <w:jc w:val="both"/>
        <w:rPr>
          <w:rFonts w:cstheme="minorHAnsi"/>
        </w:rPr>
      </w:pPr>
    </w:p>
    <w:p w14:paraId="3494B78F" w14:textId="01724200" w:rsidR="004A6620" w:rsidRDefault="004A6620" w:rsidP="00B1232E">
      <w:pPr>
        <w:tabs>
          <w:tab w:val="left" w:pos="2552"/>
        </w:tabs>
        <w:spacing w:after="0"/>
        <w:ind w:left="993" w:hanging="993"/>
        <w:jc w:val="both"/>
        <w:rPr>
          <w:rFonts w:cstheme="minorHAnsi"/>
          <w:b/>
          <w:bCs/>
        </w:rPr>
      </w:pPr>
      <w:r>
        <w:rPr>
          <w:rFonts w:cstheme="minorHAnsi"/>
          <w:b/>
          <w:bCs/>
        </w:rPr>
        <w:t>10.3</w:t>
      </w:r>
      <w:r>
        <w:rPr>
          <w:rFonts w:cstheme="minorHAnsi"/>
          <w:b/>
          <w:bCs/>
        </w:rPr>
        <w:tab/>
      </w:r>
      <w:r>
        <w:rPr>
          <w:rFonts w:cstheme="minorHAnsi"/>
          <w:b/>
          <w:bCs/>
          <w:u w:val="single"/>
        </w:rPr>
        <w:t>Update on Deed of Easement and consider necessity of legal advice and approval of costs</w:t>
      </w:r>
    </w:p>
    <w:p w14:paraId="7A4D452D" w14:textId="0C112F22" w:rsidR="004A6620" w:rsidRPr="004A6620" w:rsidRDefault="004A6620" w:rsidP="00B1232E">
      <w:pPr>
        <w:tabs>
          <w:tab w:val="left" w:pos="2552"/>
        </w:tabs>
        <w:spacing w:after="0"/>
        <w:ind w:left="993" w:hanging="993"/>
        <w:jc w:val="both"/>
        <w:rPr>
          <w:rFonts w:cstheme="minorHAnsi"/>
          <w:i/>
          <w:iCs/>
        </w:rPr>
      </w:pPr>
      <w:r>
        <w:rPr>
          <w:rFonts w:cstheme="minorHAnsi"/>
        </w:rPr>
        <w:t>020/14</w:t>
      </w:r>
      <w:r>
        <w:rPr>
          <w:rFonts w:cstheme="minorHAnsi"/>
        </w:rPr>
        <w:tab/>
        <w:t>It was agreed that the Parish Council should have the final draft Deed checked by a solicitor acting on their behalf.  Cllr. Gadsby to investigate possibility of pro bono advice.  An amended draft Deed had not</w:t>
      </w:r>
      <w:r w:rsidR="00BD68FA">
        <w:rPr>
          <w:rFonts w:cstheme="minorHAnsi"/>
        </w:rPr>
        <w:t xml:space="preserve"> yet</w:t>
      </w:r>
      <w:r>
        <w:rPr>
          <w:rFonts w:cstheme="minorHAnsi"/>
        </w:rPr>
        <w:t xml:space="preserve"> been received.  </w:t>
      </w:r>
    </w:p>
    <w:p w14:paraId="4325280B" w14:textId="77777777" w:rsidR="00CA27AF" w:rsidRDefault="00CA27AF" w:rsidP="00B1232E">
      <w:pPr>
        <w:tabs>
          <w:tab w:val="left" w:pos="993"/>
        </w:tabs>
        <w:spacing w:after="0"/>
        <w:ind w:left="567" w:hanging="567"/>
        <w:jc w:val="both"/>
        <w:rPr>
          <w:rFonts w:cstheme="minorHAnsi"/>
        </w:rPr>
      </w:pPr>
    </w:p>
    <w:p w14:paraId="1D844DE2" w14:textId="7DE9A23A" w:rsidR="00F5121D" w:rsidRDefault="004A6620" w:rsidP="00B1232E">
      <w:pPr>
        <w:tabs>
          <w:tab w:val="left" w:pos="993"/>
        </w:tabs>
        <w:spacing w:after="0"/>
        <w:ind w:left="567" w:hanging="567"/>
        <w:jc w:val="both"/>
        <w:rPr>
          <w:rFonts w:cstheme="minorHAnsi"/>
          <w:b/>
          <w:bCs/>
        </w:rPr>
      </w:pPr>
      <w:r>
        <w:rPr>
          <w:rFonts w:cstheme="minorHAnsi"/>
          <w:b/>
          <w:bCs/>
        </w:rPr>
        <w:t>10.4</w:t>
      </w:r>
      <w:r w:rsidR="00ED71F7">
        <w:rPr>
          <w:rFonts w:cstheme="minorHAnsi"/>
        </w:rPr>
        <w:tab/>
      </w:r>
      <w:r w:rsidR="00F5121D">
        <w:rPr>
          <w:rFonts w:cstheme="minorHAnsi"/>
          <w:b/>
          <w:bCs/>
        </w:rPr>
        <w:tab/>
      </w:r>
      <w:r w:rsidR="00F5121D">
        <w:rPr>
          <w:rFonts w:cstheme="minorHAnsi"/>
          <w:b/>
          <w:bCs/>
          <w:u w:val="single"/>
        </w:rPr>
        <w:t>To discuss and agree provision of dog bins and any other general maintenance matters</w:t>
      </w:r>
    </w:p>
    <w:p w14:paraId="7A753166" w14:textId="4346F99F" w:rsidR="004A6620" w:rsidRDefault="00ED71F7" w:rsidP="004A6620">
      <w:pPr>
        <w:tabs>
          <w:tab w:val="left" w:pos="993"/>
        </w:tabs>
        <w:spacing w:after="0"/>
        <w:ind w:left="993" w:hanging="993"/>
        <w:jc w:val="both"/>
        <w:rPr>
          <w:rFonts w:cstheme="minorHAnsi"/>
        </w:rPr>
      </w:pPr>
      <w:r w:rsidRPr="00ED71F7">
        <w:rPr>
          <w:rFonts w:cstheme="minorHAnsi"/>
        </w:rPr>
        <w:t>0</w:t>
      </w:r>
      <w:r w:rsidR="004A6620">
        <w:rPr>
          <w:rFonts w:cstheme="minorHAnsi"/>
        </w:rPr>
        <w:t>20/15</w:t>
      </w:r>
      <w:r w:rsidR="00F5121D">
        <w:rPr>
          <w:rFonts w:cstheme="minorHAnsi"/>
          <w:b/>
          <w:bCs/>
        </w:rPr>
        <w:tab/>
      </w:r>
      <w:r w:rsidR="004A6620" w:rsidRPr="004A6620">
        <w:rPr>
          <w:rFonts w:cstheme="minorHAnsi"/>
        </w:rPr>
        <w:t>The current cost of a dog waste bin was £90.85 plus VAT and £4.95 delivery</w:t>
      </w:r>
      <w:r w:rsidR="004A6620">
        <w:rPr>
          <w:rFonts w:cstheme="minorHAnsi"/>
        </w:rPr>
        <w:t xml:space="preserve"> and the cost of any post for the bin to be mounted on. This was a standard cost.  The cost of emptying was £3.40 per visit for 2019-20.  It was resolved to provide two bins for either end of The Green and </w:t>
      </w:r>
      <w:r w:rsidR="007F0DB5">
        <w:rPr>
          <w:rFonts w:cstheme="minorHAnsi"/>
        </w:rPr>
        <w:t>have them emptied once a fortnight.</w:t>
      </w:r>
    </w:p>
    <w:p w14:paraId="14E3108C" w14:textId="77777777" w:rsidR="00BD68FA" w:rsidRPr="004A6620" w:rsidRDefault="00BD68FA" w:rsidP="004A6620">
      <w:pPr>
        <w:tabs>
          <w:tab w:val="left" w:pos="993"/>
        </w:tabs>
        <w:spacing w:after="0"/>
        <w:ind w:left="993" w:hanging="993"/>
        <w:jc w:val="both"/>
        <w:rPr>
          <w:rFonts w:cstheme="minorHAnsi"/>
        </w:rPr>
      </w:pPr>
    </w:p>
    <w:p w14:paraId="604CE057" w14:textId="5D87DE0C" w:rsidR="004A6620" w:rsidRPr="007F0DB5" w:rsidRDefault="007F0DB5" w:rsidP="004A6620">
      <w:pPr>
        <w:tabs>
          <w:tab w:val="left" w:pos="993"/>
        </w:tabs>
        <w:spacing w:after="0"/>
        <w:ind w:left="993" w:hanging="993"/>
        <w:jc w:val="both"/>
        <w:rPr>
          <w:rFonts w:cstheme="minorHAnsi"/>
          <w:b/>
          <w:bCs/>
          <w:u w:val="single"/>
        </w:rPr>
      </w:pPr>
      <w:r w:rsidRPr="007F0DB5">
        <w:rPr>
          <w:rFonts w:cstheme="minorHAnsi"/>
          <w:b/>
          <w:bCs/>
        </w:rPr>
        <w:t>10.5</w:t>
      </w:r>
      <w:r w:rsidRPr="007F0DB5">
        <w:rPr>
          <w:rFonts w:cstheme="minorHAnsi"/>
          <w:b/>
          <w:bCs/>
        </w:rPr>
        <w:tab/>
      </w:r>
      <w:r w:rsidRPr="007F0DB5">
        <w:rPr>
          <w:rFonts w:cstheme="minorHAnsi"/>
          <w:b/>
          <w:bCs/>
          <w:u w:val="single"/>
        </w:rPr>
        <w:t>To approve holding of Village Fayre on the Green on 21</w:t>
      </w:r>
      <w:r w:rsidRPr="007F0DB5">
        <w:rPr>
          <w:rFonts w:cstheme="minorHAnsi"/>
          <w:b/>
          <w:bCs/>
          <w:u w:val="single"/>
          <w:vertAlign w:val="superscript"/>
        </w:rPr>
        <w:t>st</w:t>
      </w:r>
      <w:r w:rsidRPr="007F0DB5">
        <w:rPr>
          <w:rFonts w:cstheme="minorHAnsi"/>
          <w:b/>
          <w:bCs/>
          <w:u w:val="single"/>
        </w:rPr>
        <w:t xml:space="preserve"> June 2020</w:t>
      </w:r>
    </w:p>
    <w:p w14:paraId="30E55673" w14:textId="61046690" w:rsidR="008D30EA" w:rsidRDefault="008D30EA" w:rsidP="004A6620">
      <w:pPr>
        <w:tabs>
          <w:tab w:val="left" w:pos="993"/>
        </w:tabs>
        <w:spacing w:after="0"/>
        <w:ind w:left="993" w:hanging="993"/>
        <w:jc w:val="both"/>
        <w:rPr>
          <w:rFonts w:cstheme="minorHAnsi"/>
        </w:rPr>
      </w:pPr>
      <w:r>
        <w:rPr>
          <w:rFonts w:cstheme="minorHAnsi"/>
        </w:rPr>
        <w:t xml:space="preserve"> </w:t>
      </w:r>
      <w:r w:rsidR="007F0DB5">
        <w:rPr>
          <w:rFonts w:cstheme="minorHAnsi"/>
        </w:rPr>
        <w:t>020/16</w:t>
      </w:r>
      <w:r w:rsidR="007F0DB5">
        <w:rPr>
          <w:rFonts w:cstheme="minorHAnsi"/>
        </w:rPr>
        <w:tab/>
        <w:t>Resolved unanimously to approve and consent.  Clerk to ask for confirmation of public liability insurance for the event.</w:t>
      </w:r>
    </w:p>
    <w:p w14:paraId="7285EFB0" w14:textId="174919E4" w:rsidR="00ED71F7" w:rsidRDefault="00ED71F7" w:rsidP="00B1232E">
      <w:pPr>
        <w:tabs>
          <w:tab w:val="left" w:pos="993"/>
        </w:tabs>
        <w:spacing w:after="0"/>
        <w:ind w:left="993" w:hanging="993"/>
        <w:jc w:val="both"/>
        <w:rPr>
          <w:rFonts w:cstheme="minorHAnsi"/>
        </w:rPr>
      </w:pPr>
    </w:p>
    <w:p w14:paraId="61FA2BB4" w14:textId="25DB938C" w:rsidR="00F5121D" w:rsidRDefault="007F0DB5" w:rsidP="00B1232E">
      <w:pPr>
        <w:tabs>
          <w:tab w:val="left" w:pos="993"/>
        </w:tabs>
        <w:spacing w:after="0"/>
        <w:ind w:left="993" w:hanging="993"/>
        <w:jc w:val="both"/>
        <w:rPr>
          <w:rFonts w:cstheme="minorHAnsi"/>
        </w:rPr>
      </w:pPr>
      <w:r>
        <w:rPr>
          <w:rFonts w:cstheme="minorHAnsi"/>
          <w:b/>
          <w:bCs/>
        </w:rPr>
        <w:t>11</w:t>
      </w:r>
      <w:r w:rsidR="006F11FE">
        <w:rPr>
          <w:rFonts w:cstheme="minorHAnsi"/>
          <w:b/>
          <w:bCs/>
        </w:rPr>
        <w:t>.</w:t>
      </w:r>
      <w:r w:rsidR="00F5121D" w:rsidRPr="006F11FE">
        <w:rPr>
          <w:rFonts w:cstheme="minorHAnsi"/>
        </w:rPr>
        <w:tab/>
      </w:r>
      <w:r w:rsidR="00F5121D" w:rsidRPr="006F11FE">
        <w:rPr>
          <w:rFonts w:cstheme="minorHAnsi"/>
          <w:b/>
          <w:bCs/>
          <w:u w:val="single"/>
        </w:rPr>
        <w:t xml:space="preserve">To </w:t>
      </w:r>
      <w:r w:rsidR="008D30EA">
        <w:rPr>
          <w:rFonts w:cstheme="minorHAnsi"/>
          <w:b/>
          <w:bCs/>
          <w:u w:val="single"/>
        </w:rPr>
        <w:t>discuss and agree supply of new LED lantern</w:t>
      </w:r>
      <w:r>
        <w:rPr>
          <w:rFonts w:cstheme="minorHAnsi"/>
          <w:b/>
          <w:bCs/>
          <w:u w:val="single"/>
        </w:rPr>
        <w:t>s</w:t>
      </w:r>
      <w:r w:rsidR="008D30EA">
        <w:rPr>
          <w:rFonts w:cstheme="minorHAnsi"/>
          <w:b/>
          <w:bCs/>
          <w:u w:val="single"/>
        </w:rPr>
        <w:t xml:space="preserve"> to street light</w:t>
      </w:r>
      <w:r>
        <w:rPr>
          <w:rFonts w:cstheme="minorHAnsi"/>
          <w:b/>
          <w:bCs/>
          <w:u w:val="single"/>
        </w:rPr>
        <w:t>s</w:t>
      </w:r>
    </w:p>
    <w:p w14:paraId="3DF95A7E" w14:textId="4AA7CDF1" w:rsidR="006F11FE" w:rsidRDefault="006F11FE" w:rsidP="00B1232E">
      <w:pPr>
        <w:tabs>
          <w:tab w:val="left" w:pos="993"/>
        </w:tabs>
        <w:spacing w:after="0"/>
        <w:ind w:left="993" w:hanging="993"/>
        <w:jc w:val="both"/>
        <w:rPr>
          <w:rFonts w:cstheme="minorHAnsi"/>
        </w:rPr>
      </w:pPr>
      <w:r w:rsidRPr="006F11FE">
        <w:rPr>
          <w:rFonts w:cstheme="minorHAnsi"/>
        </w:rPr>
        <w:t>0</w:t>
      </w:r>
      <w:r w:rsidR="007F0DB5">
        <w:rPr>
          <w:rFonts w:cstheme="minorHAnsi"/>
        </w:rPr>
        <w:t>20/17</w:t>
      </w:r>
      <w:r w:rsidR="008D30EA">
        <w:rPr>
          <w:rFonts w:cstheme="minorHAnsi"/>
        </w:rPr>
        <w:tab/>
      </w:r>
      <w:r w:rsidR="007F0DB5">
        <w:rPr>
          <w:rFonts w:cstheme="minorHAnsi"/>
        </w:rPr>
        <w:t>The lights near the telephone box and near the Community Centre were not working.  Resolved to replace any lights that were not working and needed replacing with LED type.</w:t>
      </w:r>
      <w:r w:rsidR="008D30EA">
        <w:rPr>
          <w:rFonts w:cstheme="minorHAnsi"/>
        </w:rPr>
        <w:t xml:space="preserve"> </w:t>
      </w:r>
    </w:p>
    <w:p w14:paraId="35F8D4D4" w14:textId="77777777" w:rsidR="00C71ECC" w:rsidRDefault="00C71ECC" w:rsidP="00B1232E">
      <w:pPr>
        <w:tabs>
          <w:tab w:val="left" w:pos="993"/>
        </w:tabs>
        <w:spacing w:after="0"/>
        <w:jc w:val="both"/>
        <w:rPr>
          <w:rFonts w:cstheme="minorHAnsi"/>
        </w:rPr>
      </w:pPr>
    </w:p>
    <w:p w14:paraId="5A4B9CF4" w14:textId="6E194213" w:rsidR="00615C39" w:rsidRPr="00615C39" w:rsidRDefault="006F11FE" w:rsidP="00B1232E">
      <w:pPr>
        <w:tabs>
          <w:tab w:val="left" w:pos="993"/>
        </w:tabs>
        <w:spacing w:after="0"/>
        <w:ind w:left="993" w:hanging="993"/>
        <w:jc w:val="both"/>
        <w:rPr>
          <w:rFonts w:cs="Arial"/>
          <w:b/>
          <w:bCs/>
          <w:u w:val="single"/>
        </w:rPr>
      </w:pPr>
      <w:r>
        <w:rPr>
          <w:rFonts w:cstheme="minorHAnsi"/>
          <w:b/>
          <w:bCs/>
        </w:rPr>
        <w:t>1</w:t>
      </w:r>
      <w:r w:rsidR="007F0DB5">
        <w:rPr>
          <w:rFonts w:cstheme="minorHAnsi"/>
          <w:b/>
          <w:bCs/>
        </w:rPr>
        <w:t>2</w:t>
      </w:r>
      <w:r>
        <w:rPr>
          <w:rFonts w:cstheme="minorHAnsi"/>
          <w:b/>
          <w:bCs/>
        </w:rPr>
        <w:t>.</w:t>
      </w:r>
      <w:r>
        <w:rPr>
          <w:rFonts w:cstheme="minorHAnsi"/>
          <w:b/>
          <w:bCs/>
        </w:rPr>
        <w:tab/>
      </w:r>
      <w:r w:rsidR="007F0DB5" w:rsidRPr="007F0DB5">
        <w:rPr>
          <w:rFonts w:cstheme="minorHAnsi"/>
          <w:b/>
          <w:bCs/>
          <w:u w:val="single"/>
        </w:rPr>
        <w:t>Update on</w:t>
      </w:r>
      <w:r w:rsidR="007F0DB5">
        <w:rPr>
          <w:rFonts w:cstheme="minorHAnsi"/>
          <w:b/>
          <w:bCs/>
        </w:rPr>
        <w:t xml:space="preserve"> </w:t>
      </w:r>
      <w:r w:rsidR="00615C39" w:rsidRPr="00615C39">
        <w:rPr>
          <w:rFonts w:cs="Arial"/>
          <w:b/>
          <w:bCs/>
          <w:u w:val="single"/>
        </w:rPr>
        <w:t>Community Centre</w:t>
      </w:r>
      <w:r w:rsidR="007F0DB5">
        <w:rPr>
          <w:rFonts w:cs="Arial"/>
          <w:b/>
          <w:bCs/>
          <w:u w:val="single"/>
        </w:rPr>
        <w:t xml:space="preserve"> matters</w:t>
      </w:r>
    </w:p>
    <w:p w14:paraId="3DE8163A" w14:textId="18550AD9" w:rsidR="006F11FE" w:rsidRDefault="007F0DB5" w:rsidP="00B1232E">
      <w:pPr>
        <w:tabs>
          <w:tab w:val="left" w:pos="2552"/>
        </w:tabs>
        <w:spacing w:after="0"/>
        <w:ind w:left="993" w:hanging="993"/>
        <w:jc w:val="both"/>
        <w:rPr>
          <w:rFonts w:cs="Arial"/>
        </w:rPr>
      </w:pPr>
      <w:r>
        <w:rPr>
          <w:rFonts w:cstheme="minorHAnsi"/>
        </w:rPr>
        <w:t>020/18</w:t>
      </w:r>
      <w:r w:rsidR="00615C39" w:rsidRPr="00615C39">
        <w:rPr>
          <w:rFonts w:cs="Arial"/>
        </w:rPr>
        <w:tab/>
      </w:r>
      <w:r>
        <w:rPr>
          <w:rFonts w:cs="Arial"/>
        </w:rPr>
        <w:t>This had been dealt with at item 8(4) above</w:t>
      </w:r>
    </w:p>
    <w:p w14:paraId="46E09989" w14:textId="316EEA2C" w:rsidR="007F0DB5" w:rsidRDefault="007F0DB5" w:rsidP="00B1232E">
      <w:pPr>
        <w:tabs>
          <w:tab w:val="left" w:pos="2552"/>
        </w:tabs>
        <w:spacing w:after="0"/>
        <w:ind w:left="993" w:hanging="993"/>
        <w:jc w:val="both"/>
        <w:rPr>
          <w:rFonts w:cs="Arial"/>
        </w:rPr>
      </w:pPr>
    </w:p>
    <w:p w14:paraId="1AC0AF83" w14:textId="025AF479" w:rsidR="007F0DB5" w:rsidRPr="00DC3E2F" w:rsidRDefault="007F0DB5" w:rsidP="007F0DB5">
      <w:pPr>
        <w:tabs>
          <w:tab w:val="left" w:pos="2552"/>
        </w:tabs>
        <w:spacing w:after="0"/>
        <w:ind w:left="993" w:hanging="993"/>
        <w:jc w:val="both"/>
        <w:rPr>
          <w:rFonts w:cs="Arial"/>
          <w:b/>
          <w:bCs/>
        </w:rPr>
      </w:pPr>
      <w:r>
        <w:rPr>
          <w:rFonts w:cs="Arial"/>
          <w:b/>
          <w:bCs/>
        </w:rPr>
        <w:t>13.</w:t>
      </w:r>
      <w:r>
        <w:rPr>
          <w:rFonts w:cs="Arial"/>
        </w:rPr>
        <w:tab/>
      </w:r>
      <w:r w:rsidRPr="00DC3E2F">
        <w:rPr>
          <w:rFonts w:cs="Arial"/>
          <w:b/>
          <w:bCs/>
          <w:u w:val="single"/>
        </w:rPr>
        <w:t>To receive an update re Village Sign</w:t>
      </w:r>
      <w:r>
        <w:rPr>
          <w:rFonts w:cs="Arial"/>
          <w:b/>
          <w:bCs/>
          <w:u w:val="single"/>
        </w:rPr>
        <w:t xml:space="preserve"> and approve any further quotation for work</w:t>
      </w:r>
    </w:p>
    <w:p w14:paraId="071A65D1" w14:textId="5D620616" w:rsidR="007F0DB5" w:rsidRPr="007F0DB5" w:rsidRDefault="007F0DB5" w:rsidP="00B1232E">
      <w:pPr>
        <w:tabs>
          <w:tab w:val="left" w:pos="2552"/>
        </w:tabs>
        <w:spacing w:after="0"/>
        <w:ind w:left="993" w:hanging="993"/>
        <w:jc w:val="both"/>
        <w:rPr>
          <w:rFonts w:cs="Arial"/>
        </w:rPr>
      </w:pPr>
      <w:r w:rsidRPr="007F0DB5">
        <w:rPr>
          <w:rFonts w:cs="Arial"/>
        </w:rPr>
        <w:t>020/19</w:t>
      </w:r>
      <w:r>
        <w:rPr>
          <w:rFonts w:cs="Arial"/>
        </w:rPr>
        <w:tab/>
        <w:t>This had been dealt with at item 8(1) above</w:t>
      </w:r>
    </w:p>
    <w:p w14:paraId="1771AB51" w14:textId="77777777" w:rsidR="00F92F70" w:rsidRDefault="00F92F70" w:rsidP="00B1232E">
      <w:pPr>
        <w:tabs>
          <w:tab w:val="left" w:pos="2552"/>
        </w:tabs>
        <w:spacing w:after="0"/>
        <w:ind w:left="993" w:hanging="993"/>
        <w:jc w:val="both"/>
        <w:rPr>
          <w:rFonts w:cs="Arial"/>
          <w:b/>
          <w:bCs/>
        </w:rPr>
      </w:pPr>
    </w:p>
    <w:p w14:paraId="7830ED2C" w14:textId="0495CE62" w:rsidR="0088005D" w:rsidRDefault="006F11FE" w:rsidP="00B1232E">
      <w:pPr>
        <w:tabs>
          <w:tab w:val="left" w:pos="2552"/>
        </w:tabs>
        <w:spacing w:after="0"/>
        <w:ind w:left="993" w:hanging="993"/>
        <w:jc w:val="both"/>
        <w:rPr>
          <w:rFonts w:cs="Arial"/>
        </w:rPr>
      </w:pPr>
      <w:r>
        <w:rPr>
          <w:rFonts w:cs="Arial"/>
          <w:b/>
          <w:bCs/>
        </w:rPr>
        <w:t>1</w:t>
      </w:r>
      <w:r w:rsidR="007F0DB5">
        <w:rPr>
          <w:rFonts w:cs="Arial"/>
          <w:b/>
          <w:bCs/>
        </w:rPr>
        <w:t>4</w:t>
      </w:r>
      <w:r>
        <w:rPr>
          <w:rFonts w:cs="Arial"/>
          <w:b/>
          <w:bCs/>
        </w:rPr>
        <w:t>.</w:t>
      </w:r>
      <w:r>
        <w:rPr>
          <w:rFonts w:cs="Arial"/>
          <w:b/>
          <w:bCs/>
        </w:rPr>
        <w:tab/>
      </w:r>
      <w:r>
        <w:rPr>
          <w:rFonts w:cs="Arial"/>
          <w:b/>
          <w:bCs/>
          <w:u w:val="single"/>
        </w:rPr>
        <w:t>Finance &amp; Regulatory</w:t>
      </w:r>
    </w:p>
    <w:p w14:paraId="0013B930" w14:textId="12CE5137" w:rsidR="006F11FE" w:rsidRPr="007F0DB5" w:rsidRDefault="0088005D" w:rsidP="00B1232E">
      <w:pPr>
        <w:tabs>
          <w:tab w:val="left" w:pos="2552"/>
        </w:tabs>
        <w:spacing w:after="0"/>
        <w:ind w:left="993" w:hanging="993"/>
        <w:jc w:val="both"/>
        <w:rPr>
          <w:rFonts w:cs="Arial"/>
          <w:b/>
          <w:bCs/>
        </w:rPr>
      </w:pPr>
      <w:r w:rsidRPr="007F0DB5">
        <w:rPr>
          <w:rFonts w:cs="Arial"/>
          <w:b/>
          <w:bCs/>
        </w:rPr>
        <w:t>1</w:t>
      </w:r>
      <w:r w:rsidR="007F0DB5" w:rsidRPr="007F0DB5">
        <w:rPr>
          <w:rFonts w:cs="Arial"/>
          <w:b/>
          <w:bCs/>
        </w:rPr>
        <w:t>4</w:t>
      </w:r>
      <w:r w:rsidRPr="007F0DB5">
        <w:rPr>
          <w:rFonts w:cs="Arial"/>
          <w:b/>
          <w:bCs/>
        </w:rPr>
        <w:t>.1</w:t>
      </w:r>
      <w:r w:rsidR="006F11FE">
        <w:rPr>
          <w:rFonts w:cs="Arial"/>
          <w:b/>
          <w:bCs/>
        </w:rPr>
        <w:tab/>
      </w:r>
      <w:r w:rsidR="006F11FE" w:rsidRPr="007F0DB5">
        <w:rPr>
          <w:rFonts w:cs="Arial"/>
          <w:b/>
          <w:bCs/>
          <w:u w:val="single"/>
        </w:rPr>
        <w:t>To approve</w:t>
      </w:r>
      <w:r w:rsidR="00467F3B" w:rsidRPr="007F0DB5">
        <w:rPr>
          <w:rFonts w:cs="Arial"/>
          <w:b/>
          <w:bCs/>
          <w:u w:val="single"/>
        </w:rPr>
        <w:t xml:space="preserve"> list of payments</w:t>
      </w:r>
      <w:r w:rsidRPr="007F0DB5">
        <w:rPr>
          <w:rFonts w:cs="Arial"/>
          <w:b/>
          <w:bCs/>
          <w:u w:val="single"/>
        </w:rPr>
        <w:t xml:space="preserve">, </w:t>
      </w:r>
      <w:r w:rsidR="00467F3B" w:rsidRPr="007F0DB5">
        <w:rPr>
          <w:rFonts w:cs="Arial"/>
          <w:b/>
          <w:bCs/>
          <w:u w:val="single"/>
        </w:rPr>
        <w:t>balance sheet and bank reconciliation</w:t>
      </w:r>
    </w:p>
    <w:p w14:paraId="20B94632" w14:textId="53BBB7BE" w:rsidR="00467F3B" w:rsidRPr="00467F3B" w:rsidRDefault="0088005D" w:rsidP="00B1232E">
      <w:pPr>
        <w:tabs>
          <w:tab w:val="left" w:pos="2552"/>
        </w:tabs>
        <w:spacing w:after="0"/>
        <w:ind w:left="993" w:hanging="993"/>
        <w:jc w:val="both"/>
        <w:rPr>
          <w:rFonts w:cs="Arial"/>
        </w:rPr>
      </w:pPr>
      <w:r>
        <w:rPr>
          <w:rFonts w:cs="Arial"/>
        </w:rPr>
        <w:t>0</w:t>
      </w:r>
      <w:r w:rsidR="007F0DB5">
        <w:rPr>
          <w:rFonts w:cs="Arial"/>
        </w:rPr>
        <w:t>20/20</w:t>
      </w:r>
      <w:r w:rsidR="00467F3B">
        <w:rPr>
          <w:rFonts w:cs="Arial"/>
        </w:rPr>
        <w:tab/>
      </w:r>
      <w:r w:rsidR="00224129">
        <w:rPr>
          <w:rFonts w:cs="Arial"/>
        </w:rPr>
        <w:t>Play equipment was deleted from</w:t>
      </w:r>
      <w:r>
        <w:rPr>
          <w:rFonts w:cs="Arial"/>
        </w:rPr>
        <w:t xml:space="preserve"> the list of payments</w:t>
      </w:r>
      <w:r w:rsidR="00224129">
        <w:rPr>
          <w:rFonts w:cs="Arial"/>
        </w:rPr>
        <w:t xml:space="preserve"> which was then</w:t>
      </w:r>
      <w:r>
        <w:rPr>
          <w:rFonts w:cs="Arial"/>
        </w:rPr>
        <w:t xml:space="preserve"> signed by the </w:t>
      </w:r>
      <w:r w:rsidR="007F0DB5">
        <w:rPr>
          <w:rFonts w:cs="Arial"/>
        </w:rPr>
        <w:t>Vice-</w:t>
      </w:r>
      <w:r>
        <w:rPr>
          <w:rFonts w:cs="Arial"/>
        </w:rPr>
        <w:t>Chairman and Clerk</w:t>
      </w:r>
      <w:r w:rsidR="007F0DB5">
        <w:rPr>
          <w:rFonts w:cs="Arial"/>
        </w:rPr>
        <w:t>,</w:t>
      </w:r>
      <w:r>
        <w:rPr>
          <w:rFonts w:cs="Arial"/>
        </w:rPr>
        <w:t xml:space="preserve"> and balance sheet/bank reconciliation signed by the</w:t>
      </w:r>
      <w:r w:rsidR="007F0DB5">
        <w:rPr>
          <w:rFonts w:cs="Arial"/>
        </w:rPr>
        <w:t xml:space="preserve"> Vice-</w:t>
      </w:r>
      <w:r>
        <w:rPr>
          <w:rFonts w:cs="Arial"/>
        </w:rPr>
        <w:t>Chairman</w:t>
      </w:r>
      <w:r w:rsidR="00224129">
        <w:rPr>
          <w:rFonts w:cs="Arial"/>
        </w:rPr>
        <w:t xml:space="preserve">. It was agreed that the web hosting for the village </w:t>
      </w:r>
      <w:r w:rsidR="00BD68FA">
        <w:rPr>
          <w:rFonts w:cs="Arial"/>
        </w:rPr>
        <w:t>web</w:t>
      </w:r>
      <w:r w:rsidR="00224129">
        <w:rPr>
          <w:rFonts w:cs="Arial"/>
        </w:rPr>
        <w:t>site needed ceasing and free hosting used.</w:t>
      </w:r>
    </w:p>
    <w:p w14:paraId="5CCCDAF7" w14:textId="0A2DA4C1" w:rsidR="0088005D" w:rsidRPr="007F0DB5" w:rsidRDefault="0088005D" w:rsidP="00B1232E">
      <w:pPr>
        <w:tabs>
          <w:tab w:val="left" w:pos="993"/>
          <w:tab w:val="left" w:pos="2552"/>
        </w:tabs>
        <w:spacing w:after="0"/>
        <w:jc w:val="both"/>
        <w:rPr>
          <w:rFonts w:cs="Arial"/>
          <w:b/>
          <w:bCs/>
        </w:rPr>
      </w:pPr>
      <w:r w:rsidRPr="007F0DB5">
        <w:rPr>
          <w:rFonts w:cs="Arial"/>
          <w:b/>
          <w:bCs/>
        </w:rPr>
        <w:t>1</w:t>
      </w:r>
      <w:r w:rsidR="007F0DB5" w:rsidRPr="007F0DB5">
        <w:rPr>
          <w:rFonts w:cs="Arial"/>
          <w:b/>
          <w:bCs/>
        </w:rPr>
        <w:t>4</w:t>
      </w:r>
      <w:r w:rsidRPr="007F0DB5">
        <w:rPr>
          <w:rFonts w:cs="Arial"/>
          <w:b/>
          <w:bCs/>
        </w:rPr>
        <w:t>.2</w:t>
      </w:r>
      <w:r w:rsidRPr="007F0DB5">
        <w:rPr>
          <w:rFonts w:cs="Arial"/>
          <w:b/>
          <w:bCs/>
        </w:rPr>
        <w:tab/>
      </w:r>
      <w:r w:rsidRPr="007F0DB5">
        <w:rPr>
          <w:rFonts w:cs="Arial"/>
          <w:b/>
          <w:bCs/>
          <w:u w:val="single"/>
        </w:rPr>
        <w:t xml:space="preserve">To </w:t>
      </w:r>
      <w:r w:rsidR="00224129">
        <w:rPr>
          <w:rFonts w:cs="Arial"/>
          <w:b/>
          <w:bCs/>
          <w:u w:val="single"/>
        </w:rPr>
        <w:t>consider Budget for 2020-21 and set</w:t>
      </w:r>
      <w:r w:rsidRPr="007F0DB5">
        <w:rPr>
          <w:rFonts w:cs="Arial"/>
          <w:b/>
          <w:bCs/>
          <w:u w:val="single"/>
        </w:rPr>
        <w:t xml:space="preserve"> precept</w:t>
      </w:r>
    </w:p>
    <w:p w14:paraId="3681BFC5" w14:textId="05E1BB4D" w:rsidR="00CA27AF" w:rsidRDefault="002842D5" w:rsidP="00B1232E">
      <w:pPr>
        <w:tabs>
          <w:tab w:val="left" w:pos="993"/>
          <w:tab w:val="left" w:pos="2552"/>
        </w:tabs>
        <w:spacing w:after="0"/>
        <w:ind w:left="993" w:hanging="993"/>
        <w:jc w:val="both"/>
        <w:rPr>
          <w:rFonts w:cs="Arial"/>
        </w:rPr>
      </w:pPr>
      <w:r>
        <w:rPr>
          <w:rFonts w:cs="Arial"/>
        </w:rPr>
        <w:t>0</w:t>
      </w:r>
      <w:r w:rsidR="00224129">
        <w:rPr>
          <w:rFonts w:cs="Arial"/>
        </w:rPr>
        <w:t>20/21</w:t>
      </w:r>
      <w:r w:rsidR="0088005D">
        <w:rPr>
          <w:rFonts w:cs="Arial"/>
        </w:rPr>
        <w:tab/>
      </w:r>
      <w:r>
        <w:rPr>
          <w:rFonts w:cs="Arial"/>
        </w:rPr>
        <w:t xml:space="preserve">The proposed budget was discussed, </w:t>
      </w:r>
      <w:r w:rsidR="00224129">
        <w:rPr>
          <w:rFonts w:cs="Arial"/>
        </w:rPr>
        <w:t>and it was resolved to set the precept at £9,300.  The precept was signed by the Vice-Chair and Clerk.</w:t>
      </w:r>
    </w:p>
    <w:p w14:paraId="3FDB1F56" w14:textId="544E0015" w:rsidR="00224129" w:rsidRDefault="00224129" w:rsidP="00B1232E">
      <w:pPr>
        <w:tabs>
          <w:tab w:val="left" w:pos="993"/>
          <w:tab w:val="left" w:pos="2552"/>
        </w:tabs>
        <w:spacing w:after="0"/>
        <w:ind w:left="993" w:hanging="993"/>
        <w:jc w:val="both"/>
        <w:rPr>
          <w:rFonts w:cs="Arial"/>
        </w:rPr>
      </w:pPr>
    </w:p>
    <w:p w14:paraId="4F65F74D" w14:textId="15CD1E5D" w:rsidR="00224129" w:rsidRDefault="00224129" w:rsidP="00B1232E">
      <w:pPr>
        <w:tabs>
          <w:tab w:val="left" w:pos="993"/>
          <w:tab w:val="left" w:pos="2552"/>
        </w:tabs>
        <w:spacing w:after="0"/>
        <w:ind w:left="993" w:hanging="993"/>
        <w:jc w:val="both"/>
        <w:rPr>
          <w:rFonts w:cs="Arial"/>
        </w:rPr>
      </w:pPr>
    </w:p>
    <w:p w14:paraId="7912A402" w14:textId="5B2AD2D7" w:rsidR="00224129" w:rsidRDefault="00224129" w:rsidP="00B1232E">
      <w:pPr>
        <w:tabs>
          <w:tab w:val="left" w:pos="993"/>
          <w:tab w:val="left" w:pos="2552"/>
        </w:tabs>
        <w:spacing w:after="0"/>
        <w:ind w:left="993" w:hanging="993"/>
        <w:jc w:val="both"/>
        <w:rPr>
          <w:rFonts w:cs="Arial"/>
        </w:rPr>
      </w:pPr>
    </w:p>
    <w:p w14:paraId="14E77486" w14:textId="0E6DFA2C" w:rsidR="00224129" w:rsidRDefault="00224129" w:rsidP="00B1232E">
      <w:pPr>
        <w:tabs>
          <w:tab w:val="left" w:pos="993"/>
          <w:tab w:val="left" w:pos="2552"/>
        </w:tabs>
        <w:spacing w:after="0"/>
        <w:ind w:left="993" w:hanging="993"/>
        <w:jc w:val="both"/>
        <w:rPr>
          <w:rFonts w:cs="Arial"/>
        </w:rPr>
      </w:pPr>
    </w:p>
    <w:p w14:paraId="2C231405" w14:textId="35219ACA" w:rsidR="00224129" w:rsidRPr="00224129" w:rsidRDefault="00224129" w:rsidP="00B1232E">
      <w:pPr>
        <w:tabs>
          <w:tab w:val="left" w:pos="993"/>
          <w:tab w:val="left" w:pos="2552"/>
        </w:tabs>
        <w:spacing w:after="0"/>
        <w:ind w:left="993" w:hanging="993"/>
        <w:jc w:val="both"/>
        <w:rPr>
          <w:rFonts w:cs="Arial"/>
          <w:b/>
          <w:bCs/>
          <w:u w:val="single"/>
        </w:rPr>
      </w:pPr>
      <w:r>
        <w:rPr>
          <w:rFonts w:cs="Arial"/>
          <w:b/>
          <w:bCs/>
        </w:rPr>
        <w:t>14.3</w:t>
      </w:r>
      <w:r>
        <w:rPr>
          <w:rFonts w:cs="Arial"/>
          <w:b/>
          <w:bCs/>
        </w:rPr>
        <w:tab/>
      </w:r>
      <w:r w:rsidRPr="00224129">
        <w:rPr>
          <w:rFonts w:cs="Arial"/>
          <w:b/>
          <w:bCs/>
          <w:u w:val="single"/>
        </w:rPr>
        <w:t>To approve Retention of Documents list, Grievance &amp; Disciplinary Procedure, Information Audit and Risk Management Scheme</w:t>
      </w:r>
    </w:p>
    <w:p w14:paraId="260BDD13" w14:textId="1B3637DF" w:rsidR="00467F3B" w:rsidRDefault="00DC3E2F" w:rsidP="00B1232E">
      <w:pPr>
        <w:tabs>
          <w:tab w:val="left" w:pos="2552"/>
        </w:tabs>
        <w:spacing w:after="0"/>
        <w:ind w:left="993" w:hanging="993"/>
        <w:jc w:val="both"/>
        <w:rPr>
          <w:rFonts w:cs="Arial"/>
        </w:rPr>
      </w:pPr>
      <w:r>
        <w:rPr>
          <w:rFonts w:cs="Arial"/>
        </w:rPr>
        <w:t>0</w:t>
      </w:r>
      <w:r w:rsidR="00224129">
        <w:rPr>
          <w:rFonts w:cs="Arial"/>
        </w:rPr>
        <w:t>20/22</w:t>
      </w:r>
      <w:r w:rsidR="00224129">
        <w:rPr>
          <w:rFonts w:cs="Arial"/>
        </w:rPr>
        <w:tab/>
        <w:t>These were approved</w:t>
      </w:r>
      <w:r w:rsidR="00BD68FA">
        <w:rPr>
          <w:rFonts w:cs="Arial"/>
        </w:rPr>
        <w:t xml:space="preserve"> and adopted</w:t>
      </w:r>
    </w:p>
    <w:p w14:paraId="4B91AF07" w14:textId="1E6EFD79" w:rsidR="00224129" w:rsidRDefault="00224129" w:rsidP="00B1232E">
      <w:pPr>
        <w:tabs>
          <w:tab w:val="left" w:pos="2552"/>
        </w:tabs>
        <w:spacing w:after="0"/>
        <w:ind w:left="993" w:hanging="993"/>
        <w:jc w:val="both"/>
        <w:rPr>
          <w:rFonts w:cs="Arial"/>
        </w:rPr>
      </w:pPr>
    </w:p>
    <w:p w14:paraId="22FEDD9B" w14:textId="30A1AA82" w:rsidR="00224129" w:rsidRDefault="00224129" w:rsidP="00B1232E">
      <w:pPr>
        <w:tabs>
          <w:tab w:val="left" w:pos="2552"/>
        </w:tabs>
        <w:spacing w:after="0"/>
        <w:ind w:left="993" w:hanging="993"/>
        <w:jc w:val="both"/>
        <w:rPr>
          <w:rFonts w:cs="Arial"/>
        </w:rPr>
      </w:pPr>
      <w:r w:rsidRPr="00224129">
        <w:rPr>
          <w:rFonts w:cs="Arial"/>
          <w:b/>
          <w:bCs/>
        </w:rPr>
        <w:t>14.4</w:t>
      </w:r>
      <w:r>
        <w:rPr>
          <w:rFonts w:cs="Arial"/>
          <w:b/>
          <w:bCs/>
        </w:rPr>
        <w:tab/>
      </w:r>
      <w:r w:rsidRPr="00224129">
        <w:rPr>
          <w:rFonts w:cs="Arial"/>
          <w:b/>
          <w:bCs/>
          <w:u w:val="single"/>
        </w:rPr>
        <w:t>To declare General Power of Compet</w:t>
      </w:r>
      <w:r w:rsidR="00BD68FA">
        <w:rPr>
          <w:rFonts w:cs="Arial"/>
          <w:b/>
          <w:bCs/>
          <w:u w:val="single"/>
        </w:rPr>
        <w:t>e</w:t>
      </w:r>
      <w:bookmarkStart w:id="0" w:name="_GoBack"/>
      <w:bookmarkEnd w:id="0"/>
      <w:r w:rsidRPr="00224129">
        <w:rPr>
          <w:rFonts w:cs="Arial"/>
          <w:b/>
          <w:bCs/>
          <w:u w:val="single"/>
        </w:rPr>
        <w:t>nce</w:t>
      </w:r>
    </w:p>
    <w:p w14:paraId="2D102786" w14:textId="61380E4B" w:rsidR="00224129" w:rsidRPr="00224129" w:rsidRDefault="00224129" w:rsidP="00224129">
      <w:pPr>
        <w:tabs>
          <w:tab w:val="left" w:pos="2552"/>
        </w:tabs>
        <w:spacing w:after="0"/>
        <w:ind w:left="993" w:hanging="993"/>
        <w:jc w:val="both"/>
        <w:rPr>
          <w:rFonts w:cs="Arial"/>
        </w:rPr>
      </w:pPr>
      <w:r>
        <w:rPr>
          <w:rFonts w:cs="Arial"/>
        </w:rPr>
        <w:t>020/23</w:t>
      </w:r>
      <w:r>
        <w:rPr>
          <w:rFonts w:cs="Arial"/>
        </w:rPr>
        <w:tab/>
        <w:t>The Clerk confirmed the Parish Council were eligible to declare and that this</w:t>
      </w:r>
      <w:r w:rsidR="00BD68FA">
        <w:rPr>
          <w:rFonts w:cs="Arial"/>
        </w:rPr>
        <w:t xml:space="preserve"> would give</w:t>
      </w:r>
      <w:r>
        <w:rPr>
          <w:rFonts w:cs="Arial"/>
        </w:rPr>
        <w:t xml:space="preserve"> them wider powers.  Resolved to declare General Power of Compet</w:t>
      </w:r>
      <w:r w:rsidR="00BD68FA">
        <w:rPr>
          <w:rFonts w:cs="Arial"/>
        </w:rPr>
        <w:t>e</w:t>
      </w:r>
      <w:r>
        <w:rPr>
          <w:rFonts w:cs="Arial"/>
        </w:rPr>
        <w:t>nce.</w:t>
      </w:r>
    </w:p>
    <w:p w14:paraId="4C8AD979" w14:textId="6A6FA010" w:rsidR="000C1BEE" w:rsidRDefault="000C1BEE" w:rsidP="00B1232E">
      <w:pPr>
        <w:tabs>
          <w:tab w:val="left" w:pos="2552"/>
        </w:tabs>
        <w:spacing w:after="0"/>
        <w:ind w:left="993" w:hanging="993"/>
        <w:jc w:val="both"/>
        <w:rPr>
          <w:rFonts w:cs="Arial"/>
        </w:rPr>
      </w:pPr>
    </w:p>
    <w:p w14:paraId="237E4B86" w14:textId="04019C5D" w:rsidR="00DC3E2F" w:rsidRDefault="00467F3B" w:rsidP="00B1232E">
      <w:pPr>
        <w:tabs>
          <w:tab w:val="left" w:pos="2552"/>
        </w:tabs>
        <w:spacing w:after="0"/>
        <w:ind w:left="993" w:hanging="993"/>
        <w:jc w:val="both"/>
        <w:rPr>
          <w:rFonts w:cs="Arial"/>
          <w:b/>
          <w:bCs/>
        </w:rPr>
      </w:pPr>
      <w:r w:rsidRPr="00F35C04">
        <w:rPr>
          <w:rFonts w:cs="Arial"/>
          <w:b/>
          <w:bCs/>
        </w:rPr>
        <w:t>1</w:t>
      </w:r>
      <w:r w:rsidR="0029267B">
        <w:rPr>
          <w:rFonts w:cs="Arial"/>
          <w:b/>
          <w:bCs/>
        </w:rPr>
        <w:t>5</w:t>
      </w:r>
      <w:r w:rsidRPr="00F35C04">
        <w:rPr>
          <w:rFonts w:cs="Arial"/>
          <w:b/>
          <w:bCs/>
        </w:rPr>
        <w:t>.</w:t>
      </w:r>
      <w:r w:rsidR="00DC3E2F">
        <w:rPr>
          <w:rFonts w:cs="Arial"/>
          <w:b/>
          <w:bCs/>
        </w:rPr>
        <w:tab/>
      </w:r>
      <w:r w:rsidR="00DC3E2F">
        <w:rPr>
          <w:rFonts w:cs="Arial"/>
          <w:b/>
          <w:bCs/>
          <w:u w:val="single"/>
        </w:rPr>
        <w:t>To deal with any correspondence</w:t>
      </w:r>
    </w:p>
    <w:p w14:paraId="653E5E1C" w14:textId="6C70E11E" w:rsidR="00F92F70" w:rsidRDefault="00DC3E2F" w:rsidP="00B1232E">
      <w:pPr>
        <w:tabs>
          <w:tab w:val="left" w:pos="2552"/>
        </w:tabs>
        <w:spacing w:after="0"/>
        <w:ind w:left="993" w:hanging="993"/>
        <w:jc w:val="both"/>
        <w:rPr>
          <w:rFonts w:cs="Arial"/>
        </w:rPr>
      </w:pPr>
      <w:r w:rsidRPr="00DC3E2F">
        <w:rPr>
          <w:rFonts w:cs="Arial"/>
        </w:rPr>
        <w:t>0</w:t>
      </w:r>
      <w:r w:rsidR="00C105AD">
        <w:rPr>
          <w:rFonts w:cs="Arial"/>
        </w:rPr>
        <w:t>20/24</w:t>
      </w:r>
      <w:r w:rsidRPr="00DC3E2F">
        <w:rPr>
          <w:rFonts w:cs="Arial"/>
        </w:rPr>
        <w:tab/>
      </w:r>
      <w:r w:rsidR="00F92F70">
        <w:rPr>
          <w:rFonts w:cs="Arial"/>
          <w:i/>
          <w:iCs/>
        </w:rPr>
        <w:t>Circulated:</w:t>
      </w:r>
      <w:r w:rsidR="000C1BEE">
        <w:rPr>
          <w:rFonts w:cs="Arial"/>
          <w:i/>
          <w:iCs/>
        </w:rPr>
        <w:t xml:space="preserve"> </w:t>
      </w:r>
      <w:r w:rsidR="00AB1E94">
        <w:rPr>
          <w:rFonts w:cs="Arial"/>
        </w:rPr>
        <w:t>Aldborough Primary School Newsletter</w:t>
      </w:r>
    </w:p>
    <w:p w14:paraId="674A6943" w14:textId="297EA481" w:rsidR="00C105AD" w:rsidRDefault="00C105AD" w:rsidP="00B1232E">
      <w:pPr>
        <w:tabs>
          <w:tab w:val="left" w:pos="2552"/>
        </w:tabs>
        <w:spacing w:after="0"/>
        <w:ind w:left="993" w:hanging="993"/>
        <w:jc w:val="both"/>
        <w:rPr>
          <w:rFonts w:cs="Arial"/>
        </w:rPr>
      </w:pPr>
      <w:r>
        <w:rPr>
          <w:rFonts w:cs="Arial"/>
        </w:rPr>
        <w:tab/>
        <w:t xml:space="preserve">                     NARS request for donation – Any donations to be kept for village benefit</w:t>
      </w:r>
    </w:p>
    <w:p w14:paraId="69069C90" w14:textId="77777777" w:rsidR="00C105AD" w:rsidRDefault="00C105AD" w:rsidP="00C105AD">
      <w:pPr>
        <w:spacing w:after="0"/>
        <w:ind w:left="993" w:hanging="993"/>
        <w:jc w:val="both"/>
        <w:rPr>
          <w:rFonts w:cs="Arial"/>
        </w:rPr>
      </w:pPr>
      <w:r>
        <w:rPr>
          <w:rFonts w:cs="Arial"/>
        </w:rPr>
        <w:tab/>
        <w:t xml:space="preserve">                     Police Newsletter</w:t>
      </w:r>
    </w:p>
    <w:p w14:paraId="77D61D1C" w14:textId="77777777" w:rsidR="00C105AD" w:rsidRDefault="00C105AD" w:rsidP="00C105AD">
      <w:pPr>
        <w:tabs>
          <w:tab w:val="left" w:pos="1985"/>
        </w:tabs>
        <w:spacing w:after="0"/>
        <w:ind w:left="993" w:hanging="993"/>
        <w:jc w:val="both"/>
        <w:rPr>
          <w:rFonts w:cs="Arial"/>
        </w:rPr>
      </w:pPr>
      <w:r>
        <w:rPr>
          <w:rFonts w:cs="Arial"/>
        </w:rPr>
        <w:tab/>
      </w:r>
      <w:r>
        <w:rPr>
          <w:rFonts w:cs="Arial"/>
        </w:rPr>
        <w:tab/>
        <w:t>North Norfolk Town &amp; Parish Forum invitation to meeting – Cllr. Hicks to attend</w:t>
      </w:r>
    </w:p>
    <w:p w14:paraId="0FCF49F7" w14:textId="456AA9DC" w:rsidR="00C105AD" w:rsidRDefault="00C105AD" w:rsidP="00C105AD">
      <w:pPr>
        <w:tabs>
          <w:tab w:val="left" w:pos="1985"/>
        </w:tabs>
        <w:spacing w:after="0"/>
        <w:ind w:left="993" w:hanging="993"/>
        <w:jc w:val="both"/>
        <w:rPr>
          <w:rFonts w:cs="Arial"/>
        </w:rPr>
      </w:pPr>
      <w:r>
        <w:rPr>
          <w:rFonts w:cs="Arial"/>
        </w:rPr>
        <w:tab/>
      </w:r>
      <w:r>
        <w:rPr>
          <w:rFonts w:cs="Arial"/>
        </w:rPr>
        <w:tab/>
        <w:t>Police &amp; Crime Commissioner – budget consultation</w:t>
      </w:r>
    </w:p>
    <w:p w14:paraId="280323CE" w14:textId="6B450760" w:rsidR="001324C6" w:rsidRDefault="001324C6" w:rsidP="001324C6">
      <w:pPr>
        <w:tabs>
          <w:tab w:val="left" w:pos="1985"/>
        </w:tabs>
        <w:spacing w:after="0"/>
        <w:ind w:left="1985" w:hanging="993"/>
        <w:jc w:val="both"/>
        <w:rPr>
          <w:rFonts w:cs="Arial"/>
        </w:rPr>
      </w:pPr>
      <w:r>
        <w:rPr>
          <w:rFonts w:cs="Arial"/>
        </w:rPr>
        <w:tab/>
        <w:t>Invitation to Police Meeting on 24</w:t>
      </w:r>
      <w:r w:rsidRPr="001324C6">
        <w:rPr>
          <w:rFonts w:cs="Arial"/>
          <w:vertAlign w:val="superscript"/>
        </w:rPr>
        <w:t>th</w:t>
      </w:r>
      <w:r>
        <w:rPr>
          <w:rFonts w:cs="Arial"/>
        </w:rPr>
        <w:t xml:space="preserve"> February 2020 – Cllrs. Gallant and Gibbons to attend</w:t>
      </w:r>
    </w:p>
    <w:p w14:paraId="7D84202A" w14:textId="277909ED" w:rsidR="00F92F70" w:rsidRPr="00C105AD" w:rsidRDefault="00C105AD" w:rsidP="00C105AD">
      <w:pPr>
        <w:tabs>
          <w:tab w:val="left" w:pos="1985"/>
        </w:tabs>
        <w:spacing w:after="0"/>
        <w:ind w:left="993" w:hanging="993"/>
        <w:jc w:val="both"/>
        <w:rPr>
          <w:rFonts w:cs="Arial"/>
        </w:rPr>
      </w:pPr>
      <w:r>
        <w:rPr>
          <w:rFonts w:cs="Arial"/>
        </w:rPr>
        <w:tab/>
      </w:r>
      <w:r w:rsidR="00F92F70">
        <w:rPr>
          <w:rFonts w:cs="Arial"/>
          <w:i/>
          <w:iCs/>
        </w:rPr>
        <w:t xml:space="preserve">Not circulated: </w:t>
      </w:r>
      <w:r w:rsidRPr="00C105AD">
        <w:rPr>
          <w:rFonts w:cs="Arial"/>
        </w:rPr>
        <w:t>Barclays reduction in interest rates</w:t>
      </w:r>
    </w:p>
    <w:p w14:paraId="008B91AF" w14:textId="54991DAB" w:rsidR="00F92F70" w:rsidRPr="00C105AD" w:rsidRDefault="00AB1E94" w:rsidP="00B1232E">
      <w:pPr>
        <w:tabs>
          <w:tab w:val="left" w:pos="2552"/>
        </w:tabs>
        <w:spacing w:after="0"/>
        <w:ind w:left="993" w:hanging="993"/>
        <w:jc w:val="both"/>
        <w:rPr>
          <w:rFonts w:cs="Arial"/>
        </w:rPr>
      </w:pPr>
      <w:r w:rsidRPr="00C105AD">
        <w:rPr>
          <w:rFonts w:cs="Arial"/>
        </w:rPr>
        <w:tab/>
      </w:r>
      <w:r w:rsidR="00F92F70" w:rsidRPr="00C105AD">
        <w:rPr>
          <w:rFonts w:cs="Arial"/>
        </w:rPr>
        <w:tab/>
      </w:r>
    </w:p>
    <w:p w14:paraId="66F70B67" w14:textId="21B60B65" w:rsidR="00F92F70" w:rsidRDefault="00F92F70" w:rsidP="00B1232E">
      <w:pPr>
        <w:tabs>
          <w:tab w:val="left" w:pos="2552"/>
        </w:tabs>
        <w:spacing w:after="0"/>
        <w:ind w:left="993" w:hanging="993"/>
        <w:jc w:val="both"/>
        <w:rPr>
          <w:rFonts w:cs="Arial"/>
          <w:b/>
          <w:bCs/>
        </w:rPr>
      </w:pPr>
      <w:r>
        <w:rPr>
          <w:rFonts w:cs="Arial"/>
          <w:b/>
          <w:bCs/>
        </w:rPr>
        <w:t>1</w:t>
      </w:r>
      <w:r w:rsidR="0029267B">
        <w:rPr>
          <w:rFonts w:cs="Arial"/>
          <w:b/>
          <w:bCs/>
        </w:rPr>
        <w:t>6</w:t>
      </w:r>
      <w:r>
        <w:rPr>
          <w:rFonts w:cs="Arial"/>
          <w:b/>
          <w:bCs/>
        </w:rPr>
        <w:t>.</w:t>
      </w:r>
      <w:r>
        <w:rPr>
          <w:rFonts w:cs="Arial"/>
          <w:b/>
          <w:bCs/>
        </w:rPr>
        <w:tab/>
      </w:r>
      <w:r w:rsidRPr="00F92F70">
        <w:rPr>
          <w:rFonts w:cs="Arial"/>
          <w:b/>
          <w:bCs/>
          <w:u w:val="single"/>
        </w:rPr>
        <w:t>Matters for Information Only for next Agenda</w:t>
      </w:r>
    </w:p>
    <w:p w14:paraId="74E2B80C" w14:textId="43208870" w:rsidR="00F92F70" w:rsidRDefault="00D01950" w:rsidP="00B1232E">
      <w:pPr>
        <w:tabs>
          <w:tab w:val="left" w:pos="2552"/>
        </w:tabs>
        <w:spacing w:after="0"/>
        <w:ind w:left="993" w:hanging="993"/>
        <w:jc w:val="both"/>
        <w:rPr>
          <w:rFonts w:cs="Arial"/>
        </w:rPr>
      </w:pPr>
      <w:r w:rsidRPr="00D01950">
        <w:rPr>
          <w:rFonts w:cs="Arial"/>
        </w:rPr>
        <w:t>0</w:t>
      </w:r>
      <w:r w:rsidR="00C105AD">
        <w:rPr>
          <w:rFonts w:cs="Arial"/>
        </w:rPr>
        <w:t>20/25</w:t>
      </w:r>
      <w:r w:rsidR="00F92F70">
        <w:rPr>
          <w:rFonts w:cs="Arial"/>
          <w:b/>
          <w:bCs/>
        </w:rPr>
        <w:tab/>
      </w:r>
      <w:r w:rsidR="00AB1E94" w:rsidRPr="00AB1E94">
        <w:rPr>
          <w:rFonts w:cs="Arial"/>
        </w:rPr>
        <w:t xml:space="preserve">Cllr. Hicks </w:t>
      </w:r>
      <w:r w:rsidR="00C105AD">
        <w:rPr>
          <w:rFonts w:cs="Arial"/>
        </w:rPr>
        <w:t>had asked for the following to be considered:</w:t>
      </w:r>
    </w:p>
    <w:p w14:paraId="521EFE16" w14:textId="7E949BB7" w:rsidR="00C105AD" w:rsidRDefault="00C105AD" w:rsidP="00B1232E">
      <w:pPr>
        <w:tabs>
          <w:tab w:val="left" w:pos="2552"/>
        </w:tabs>
        <w:spacing w:after="0"/>
        <w:ind w:left="993" w:hanging="993"/>
        <w:jc w:val="both"/>
        <w:rPr>
          <w:rFonts w:cs="Arial"/>
        </w:rPr>
      </w:pPr>
      <w:r>
        <w:rPr>
          <w:rFonts w:cs="Arial"/>
        </w:rPr>
        <w:tab/>
        <w:t>Garden competition in the village – Cllr. Gibbons to liaise with Garden Club</w:t>
      </w:r>
    </w:p>
    <w:p w14:paraId="2626ACEC" w14:textId="7EB40B68" w:rsidR="00C105AD" w:rsidRDefault="00C105AD" w:rsidP="00B1232E">
      <w:pPr>
        <w:tabs>
          <w:tab w:val="left" w:pos="2552"/>
        </w:tabs>
        <w:spacing w:after="0"/>
        <w:ind w:left="993" w:hanging="993"/>
        <w:jc w:val="both"/>
        <w:rPr>
          <w:rFonts w:cs="Arial"/>
        </w:rPr>
      </w:pPr>
      <w:r>
        <w:rPr>
          <w:rFonts w:cs="Arial"/>
        </w:rPr>
        <w:tab/>
        <w:t>Christmas market – Stepping Stones already ran a market</w:t>
      </w:r>
    </w:p>
    <w:p w14:paraId="5C269EA6" w14:textId="30E4202E" w:rsidR="00C105AD" w:rsidRDefault="00C105AD" w:rsidP="00B1232E">
      <w:pPr>
        <w:tabs>
          <w:tab w:val="left" w:pos="2552"/>
        </w:tabs>
        <w:spacing w:after="0"/>
        <w:ind w:left="993" w:hanging="993"/>
        <w:jc w:val="both"/>
        <w:rPr>
          <w:rFonts w:cs="Arial"/>
        </w:rPr>
      </w:pPr>
      <w:r>
        <w:rPr>
          <w:rFonts w:cs="Arial"/>
        </w:rPr>
        <w:tab/>
        <w:t>Climate Change Policy</w:t>
      </w:r>
    </w:p>
    <w:p w14:paraId="3AB34932" w14:textId="0391D723" w:rsidR="00C105AD" w:rsidRDefault="00C105AD" w:rsidP="00B1232E">
      <w:pPr>
        <w:tabs>
          <w:tab w:val="left" w:pos="2552"/>
        </w:tabs>
        <w:spacing w:after="0"/>
        <w:ind w:left="993" w:hanging="993"/>
        <w:jc w:val="both"/>
        <w:rPr>
          <w:rFonts w:cs="Arial"/>
        </w:rPr>
      </w:pPr>
      <w:r>
        <w:rPr>
          <w:rFonts w:cs="Arial"/>
        </w:rPr>
        <w:tab/>
        <w:t>Tree Planting</w:t>
      </w:r>
    </w:p>
    <w:p w14:paraId="0CF6FA50" w14:textId="704FB5FC" w:rsidR="00C105AD" w:rsidRDefault="00C105AD" w:rsidP="00B1232E">
      <w:pPr>
        <w:tabs>
          <w:tab w:val="left" w:pos="2552"/>
        </w:tabs>
        <w:spacing w:after="0"/>
        <w:ind w:left="993" w:hanging="993"/>
        <w:jc w:val="both"/>
        <w:rPr>
          <w:rFonts w:cs="Arial"/>
        </w:rPr>
      </w:pPr>
      <w:r>
        <w:rPr>
          <w:rFonts w:cs="Arial"/>
        </w:rPr>
        <w:tab/>
        <w:t>Speed signs on approach to village with “think” wording</w:t>
      </w:r>
    </w:p>
    <w:p w14:paraId="3D05656E" w14:textId="3AB61678" w:rsidR="00C105AD" w:rsidRDefault="00C105AD" w:rsidP="00B1232E">
      <w:pPr>
        <w:tabs>
          <w:tab w:val="left" w:pos="2552"/>
        </w:tabs>
        <w:spacing w:after="0"/>
        <w:ind w:left="993" w:hanging="993"/>
        <w:jc w:val="both"/>
        <w:rPr>
          <w:rFonts w:cs="Arial"/>
        </w:rPr>
      </w:pPr>
      <w:r>
        <w:rPr>
          <w:rFonts w:cs="Arial"/>
        </w:rPr>
        <w:tab/>
        <w:t>Parking on the Green – a grant be applied for to fund parking spaces and application to de-regist</w:t>
      </w:r>
      <w:r w:rsidR="001324C6">
        <w:rPr>
          <w:rFonts w:cs="Arial"/>
        </w:rPr>
        <w:t>er – in particular Prince of Wales Country fund</w:t>
      </w:r>
    </w:p>
    <w:p w14:paraId="7688BC0E" w14:textId="00F86F67" w:rsidR="001324C6" w:rsidRDefault="001324C6" w:rsidP="00B1232E">
      <w:pPr>
        <w:tabs>
          <w:tab w:val="left" w:pos="2552"/>
        </w:tabs>
        <w:spacing w:after="0"/>
        <w:ind w:left="993" w:hanging="993"/>
        <w:jc w:val="both"/>
        <w:rPr>
          <w:rFonts w:cs="Arial"/>
        </w:rPr>
      </w:pPr>
      <w:r>
        <w:rPr>
          <w:rFonts w:cs="Arial"/>
        </w:rPr>
        <w:tab/>
        <w:t>There would be an electric charging point fitted at the Black Boys</w:t>
      </w:r>
    </w:p>
    <w:p w14:paraId="6CD4FB49" w14:textId="41B90319" w:rsidR="00F92F70" w:rsidRDefault="00F92F70" w:rsidP="00B1232E">
      <w:pPr>
        <w:tabs>
          <w:tab w:val="left" w:pos="2552"/>
        </w:tabs>
        <w:spacing w:after="0"/>
        <w:ind w:left="993" w:hanging="993"/>
        <w:jc w:val="both"/>
        <w:rPr>
          <w:rFonts w:cs="Arial"/>
        </w:rPr>
      </w:pPr>
    </w:p>
    <w:p w14:paraId="084C4648" w14:textId="15E2C201" w:rsidR="000C1BEE" w:rsidRDefault="00F92F70" w:rsidP="00B1232E">
      <w:pPr>
        <w:tabs>
          <w:tab w:val="left" w:pos="2552"/>
        </w:tabs>
        <w:spacing w:after="0"/>
        <w:ind w:left="993" w:hanging="993"/>
        <w:jc w:val="both"/>
        <w:rPr>
          <w:rFonts w:cs="Arial"/>
        </w:rPr>
      </w:pPr>
      <w:r>
        <w:rPr>
          <w:rFonts w:cs="Arial"/>
        </w:rPr>
        <w:t xml:space="preserve">The meeting was closed at </w:t>
      </w:r>
      <w:r w:rsidR="001324C6">
        <w:rPr>
          <w:rFonts w:cs="Arial"/>
        </w:rPr>
        <w:t>9.35pm and the approved cheques signed.</w:t>
      </w:r>
    </w:p>
    <w:p w14:paraId="6C40FC1B" w14:textId="5AA6DEB9" w:rsidR="00467F3B" w:rsidRPr="00DC3E2F" w:rsidRDefault="00DC3E2F" w:rsidP="00B1232E">
      <w:pPr>
        <w:tabs>
          <w:tab w:val="left" w:pos="2552"/>
        </w:tabs>
        <w:spacing w:after="0"/>
        <w:ind w:left="993" w:hanging="993"/>
        <w:jc w:val="both"/>
        <w:rPr>
          <w:rFonts w:cs="Arial"/>
        </w:rPr>
      </w:pPr>
      <w:r>
        <w:rPr>
          <w:rFonts w:cs="Arial"/>
        </w:rPr>
        <w:tab/>
      </w:r>
      <w:r w:rsidR="00467F3B" w:rsidRPr="00DC3E2F">
        <w:rPr>
          <w:rFonts w:cs="Arial"/>
        </w:rPr>
        <w:tab/>
      </w:r>
    </w:p>
    <w:p w14:paraId="713309A3" w14:textId="77777777" w:rsidR="00467F3B" w:rsidRPr="00467F3B" w:rsidRDefault="00467F3B" w:rsidP="00B1232E">
      <w:pPr>
        <w:tabs>
          <w:tab w:val="left" w:pos="2552"/>
        </w:tabs>
        <w:spacing w:after="0"/>
        <w:ind w:left="993" w:hanging="993"/>
        <w:jc w:val="both"/>
        <w:rPr>
          <w:rFonts w:cs="Arial"/>
        </w:rPr>
      </w:pPr>
    </w:p>
    <w:p w14:paraId="00DF722A" w14:textId="172B660A" w:rsidR="006F11FE" w:rsidRDefault="006F11FE" w:rsidP="00B1232E">
      <w:pPr>
        <w:tabs>
          <w:tab w:val="left" w:pos="2552"/>
        </w:tabs>
        <w:spacing w:after="0"/>
        <w:ind w:left="993" w:hanging="993"/>
        <w:jc w:val="both"/>
        <w:rPr>
          <w:rFonts w:cs="Arial"/>
        </w:rPr>
      </w:pPr>
    </w:p>
    <w:p w14:paraId="76F64A9F" w14:textId="77777777" w:rsidR="006F11FE" w:rsidRPr="006F11FE" w:rsidRDefault="006F11FE" w:rsidP="00B1232E">
      <w:pPr>
        <w:tabs>
          <w:tab w:val="left" w:pos="2552"/>
        </w:tabs>
        <w:spacing w:after="0"/>
        <w:ind w:left="993" w:hanging="993"/>
        <w:jc w:val="both"/>
        <w:rPr>
          <w:rFonts w:cs="Arial"/>
        </w:rPr>
      </w:pPr>
    </w:p>
    <w:p w14:paraId="144F7E33" w14:textId="77777777" w:rsidR="006F11FE" w:rsidRPr="006F11FE" w:rsidRDefault="006F11FE" w:rsidP="00B1232E">
      <w:pPr>
        <w:tabs>
          <w:tab w:val="left" w:pos="2552"/>
        </w:tabs>
        <w:spacing w:after="0"/>
        <w:ind w:left="993" w:hanging="993"/>
        <w:jc w:val="both"/>
        <w:rPr>
          <w:rFonts w:cs="Arial"/>
        </w:rPr>
      </w:pPr>
    </w:p>
    <w:p w14:paraId="32D10012" w14:textId="16FC796D" w:rsidR="006F11FE" w:rsidRPr="006F11FE" w:rsidRDefault="006F11FE" w:rsidP="00B1232E">
      <w:pPr>
        <w:tabs>
          <w:tab w:val="left" w:pos="2552"/>
        </w:tabs>
        <w:spacing w:after="0"/>
        <w:ind w:left="993" w:hanging="993"/>
        <w:jc w:val="both"/>
        <w:rPr>
          <w:rFonts w:cs="Arial"/>
        </w:rPr>
      </w:pPr>
      <w:r>
        <w:rPr>
          <w:rFonts w:cs="Arial"/>
        </w:rPr>
        <w:tab/>
      </w:r>
    </w:p>
    <w:p w14:paraId="4DD343AE" w14:textId="3CD83E35" w:rsidR="006F11FE" w:rsidRDefault="006F11FE" w:rsidP="00B1232E">
      <w:pPr>
        <w:tabs>
          <w:tab w:val="left" w:pos="2552"/>
        </w:tabs>
        <w:spacing w:after="0"/>
        <w:ind w:left="993" w:hanging="993"/>
        <w:jc w:val="both"/>
        <w:rPr>
          <w:rFonts w:cs="Arial"/>
        </w:rPr>
      </w:pPr>
    </w:p>
    <w:p w14:paraId="4ED7427B" w14:textId="77777777" w:rsidR="006F11FE" w:rsidRDefault="006F11FE" w:rsidP="00B1232E">
      <w:pPr>
        <w:tabs>
          <w:tab w:val="left" w:pos="2552"/>
        </w:tabs>
        <w:spacing w:after="0"/>
        <w:ind w:left="993" w:hanging="993"/>
        <w:jc w:val="both"/>
        <w:rPr>
          <w:rFonts w:cs="Arial"/>
        </w:rPr>
      </w:pPr>
    </w:p>
    <w:p w14:paraId="5EF40C21" w14:textId="53823E3B" w:rsidR="00061C4E" w:rsidRDefault="00061C4E" w:rsidP="00B1232E">
      <w:pPr>
        <w:tabs>
          <w:tab w:val="left" w:pos="2552"/>
        </w:tabs>
        <w:spacing w:after="0"/>
        <w:ind w:left="993" w:hanging="993"/>
        <w:jc w:val="both"/>
        <w:rPr>
          <w:rFonts w:cs="Arial"/>
        </w:rPr>
      </w:pPr>
    </w:p>
    <w:p w14:paraId="469A3B05" w14:textId="77777777" w:rsidR="00061C4E" w:rsidRPr="0007064F" w:rsidRDefault="00061C4E" w:rsidP="00B1232E">
      <w:pPr>
        <w:tabs>
          <w:tab w:val="left" w:pos="2552"/>
        </w:tabs>
        <w:spacing w:after="0"/>
        <w:ind w:left="993" w:hanging="993"/>
        <w:jc w:val="both"/>
        <w:rPr>
          <w:rFonts w:cs="Arial"/>
        </w:rPr>
      </w:pPr>
    </w:p>
    <w:p w14:paraId="340C464D" w14:textId="55F1BE54" w:rsidR="00615C39" w:rsidRPr="00615C39" w:rsidRDefault="00615C39" w:rsidP="00B1232E">
      <w:pPr>
        <w:tabs>
          <w:tab w:val="left" w:pos="2552"/>
        </w:tabs>
        <w:spacing w:after="0"/>
        <w:ind w:left="993" w:hanging="993"/>
        <w:jc w:val="both"/>
        <w:rPr>
          <w:rFonts w:cs="Arial"/>
        </w:rPr>
      </w:pPr>
      <w:r>
        <w:rPr>
          <w:rFonts w:cs="Arial"/>
        </w:rPr>
        <w:tab/>
      </w:r>
    </w:p>
    <w:p w14:paraId="634D2C68" w14:textId="0E440AB8" w:rsidR="00AF6718" w:rsidRPr="006B57CC" w:rsidRDefault="00F92F70" w:rsidP="00B1232E">
      <w:pPr>
        <w:tabs>
          <w:tab w:val="left" w:pos="993"/>
        </w:tabs>
        <w:spacing w:after="0"/>
        <w:ind w:left="993" w:hanging="993"/>
        <w:jc w:val="both"/>
        <w:rPr>
          <w:bCs/>
          <w:u w:val="single"/>
        </w:rPr>
      </w:pPr>
      <w:r>
        <w:rPr>
          <w:rFonts w:cs="Arial"/>
          <w:b/>
          <w:bCs/>
        </w:rPr>
        <w:t>.</w:t>
      </w:r>
    </w:p>
    <w:sectPr w:rsidR="00AF6718" w:rsidRPr="006B57CC" w:rsidSect="00E920CD">
      <w:pgSz w:w="11906" w:h="16838"/>
      <w:pgMar w:top="851"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20480"/>
    <w:rsid w:val="00047CE2"/>
    <w:rsid w:val="00050860"/>
    <w:rsid w:val="00061C4E"/>
    <w:rsid w:val="00067DEE"/>
    <w:rsid w:val="0007064F"/>
    <w:rsid w:val="00070D75"/>
    <w:rsid w:val="0009550C"/>
    <w:rsid w:val="000A0666"/>
    <w:rsid w:val="000A1CBB"/>
    <w:rsid w:val="000C1BEE"/>
    <w:rsid w:val="000D242F"/>
    <w:rsid w:val="001324C6"/>
    <w:rsid w:val="001A1E88"/>
    <w:rsid w:val="001C2F24"/>
    <w:rsid w:val="00204487"/>
    <w:rsid w:val="00224129"/>
    <w:rsid w:val="0024395B"/>
    <w:rsid w:val="00250003"/>
    <w:rsid w:val="00251A54"/>
    <w:rsid w:val="00274A27"/>
    <w:rsid w:val="002842D5"/>
    <w:rsid w:val="0029267B"/>
    <w:rsid w:val="002F0C7E"/>
    <w:rsid w:val="003024E7"/>
    <w:rsid w:val="003276D0"/>
    <w:rsid w:val="00352129"/>
    <w:rsid w:val="00352752"/>
    <w:rsid w:val="0036191E"/>
    <w:rsid w:val="0036622A"/>
    <w:rsid w:val="00412AD8"/>
    <w:rsid w:val="00425A9B"/>
    <w:rsid w:val="00436DE1"/>
    <w:rsid w:val="00467AF1"/>
    <w:rsid w:val="00467F3B"/>
    <w:rsid w:val="00487631"/>
    <w:rsid w:val="004A080D"/>
    <w:rsid w:val="004A6620"/>
    <w:rsid w:val="004B242F"/>
    <w:rsid w:val="004E0A32"/>
    <w:rsid w:val="004E0A40"/>
    <w:rsid w:val="005919F0"/>
    <w:rsid w:val="005C40FF"/>
    <w:rsid w:val="00611623"/>
    <w:rsid w:val="00615C39"/>
    <w:rsid w:val="006715A5"/>
    <w:rsid w:val="00693BCA"/>
    <w:rsid w:val="006B57CC"/>
    <w:rsid w:val="006F11FE"/>
    <w:rsid w:val="0071227C"/>
    <w:rsid w:val="0071569D"/>
    <w:rsid w:val="007278AB"/>
    <w:rsid w:val="00756451"/>
    <w:rsid w:val="00777A8E"/>
    <w:rsid w:val="00787FEF"/>
    <w:rsid w:val="007F0DB5"/>
    <w:rsid w:val="00814C4B"/>
    <w:rsid w:val="0087097C"/>
    <w:rsid w:val="0088005D"/>
    <w:rsid w:val="008B05E1"/>
    <w:rsid w:val="008B7D3E"/>
    <w:rsid w:val="008C1E84"/>
    <w:rsid w:val="008D30EA"/>
    <w:rsid w:val="008E2EBC"/>
    <w:rsid w:val="008F15B9"/>
    <w:rsid w:val="0091262E"/>
    <w:rsid w:val="009138CA"/>
    <w:rsid w:val="009328FC"/>
    <w:rsid w:val="00946AEA"/>
    <w:rsid w:val="009802C7"/>
    <w:rsid w:val="009834AB"/>
    <w:rsid w:val="009F09F6"/>
    <w:rsid w:val="009F70CD"/>
    <w:rsid w:val="00A1542F"/>
    <w:rsid w:val="00A56BF0"/>
    <w:rsid w:val="00A62768"/>
    <w:rsid w:val="00AB1E94"/>
    <w:rsid w:val="00AD55CE"/>
    <w:rsid w:val="00AF6718"/>
    <w:rsid w:val="00B1232E"/>
    <w:rsid w:val="00B22B47"/>
    <w:rsid w:val="00B32951"/>
    <w:rsid w:val="00BD68FA"/>
    <w:rsid w:val="00BE7CCF"/>
    <w:rsid w:val="00C105AD"/>
    <w:rsid w:val="00C46497"/>
    <w:rsid w:val="00C5348E"/>
    <w:rsid w:val="00C60F2F"/>
    <w:rsid w:val="00C71ECC"/>
    <w:rsid w:val="00CA27AF"/>
    <w:rsid w:val="00CE207D"/>
    <w:rsid w:val="00D01950"/>
    <w:rsid w:val="00D26003"/>
    <w:rsid w:val="00D36D80"/>
    <w:rsid w:val="00D7578A"/>
    <w:rsid w:val="00DA260B"/>
    <w:rsid w:val="00DC3E2F"/>
    <w:rsid w:val="00E91DDF"/>
    <w:rsid w:val="00E920CD"/>
    <w:rsid w:val="00EA54E6"/>
    <w:rsid w:val="00ED71F7"/>
    <w:rsid w:val="00EE51E0"/>
    <w:rsid w:val="00F135BB"/>
    <w:rsid w:val="00F35C04"/>
    <w:rsid w:val="00F5121D"/>
    <w:rsid w:val="00F92F70"/>
    <w:rsid w:val="00F9726E"/>
    <w:rsid w:val="00FC3E56"/>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6</cp:revision>
  <cp:lastPrinted>2019-09-19T16:09:00Z</cp:lastPrinted>
  <dcterms:created xsi:type="dcterms:W3CDTF">2020-01-09T12:14:00Z</dcterms:created>
  <dcterms:modified xsi:type="dcterms:W3CDTF">2020-01-15T07:23:00Z</dcterms:modified>
</cp:coreProperties>
</file>